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003BB" w14:textId="385327F2" w:rsidR="009D5E20" w:rsidRDefault="008345DF" w:rsidP="008345DF">
      <w:pPr>
        <w:pStyle w:val="Kop1"/>
      </w:pPr>
      <w:r>
        <w:t>Verslag marktconsultatie Subsidiemanagementmodule</w:t>
      </w:r>
    </w:p>
    <w:p w14:paraId="6930400F" w14:textId="3C1B858F" w:rsidR="008345DF" w:rsidRDefault="008345DF" w:rsidP="008345DF">
      <w:pPr>
        <w:pStyle w:val="Kop2"/>
      </w:pPr>
      <w:r>
        <w:t xml:space="preserve">Inleiding </w:t>
      </w:r>
    </w:p>
    <w:p w14:paraId="78703A09" w14:textId="52BA7AA8" w:rsidR="00D03260" w:rsidRDefault="00D03260" w:rsidP="00D03260">
      <w:pPr>
        <w:spacing w:line="276" w:lineRule="auto"/>
        <w:rPr>
          <w:rFonts w:cstheme="minorHAnsi"/>
        </w:rPr>
      </w:pPr>
      <w:r w:rsidRPr="00196C08">
        <w:rPr>
          <w:rFonts w:cstheme="minorHAnsi"/>
        </w:rPr>
        <w:t>Gemeente Delft</w:t>
      </w:r>
      <w:r>
        <w:rPr>
          <w:rFonts w:cstheme="minorHAnsi"/>
        </w:rPr>
        <w:t xml:space="preserve"> (hierna: aanbestedende dienst)</w:t>
      </w:r>
      <w:r w:rsidRPr="00196C08">
        <w:rPr>
          <w:rFonts w:cstheme="minorHAnsi"/>
        </w:rPr>
        <w:t xml:space="preserve"> is voornemens om in de nabije toekomst de opdracht </w:t>
      </w:r>
      <w:r>
        <w:rPr>
          <w:rFonts w:cstheme="minorHAnsi"/>
        </w:rPr>
        <w:t>voor een</w:t>
      </w:r>
      <w:r w:rsidRPr="00196C08">
        <w:rPr>
          <w:rFonts w:cstheme="minorHAnsi"/>
        </w:rPr>
        <w:t xml:space="preserve"> </w:t>
      </w:r>
      <w:r>
        <w:rPr>
          <w:rFonts w:cstheme="minorHAnsi"/>
        </w:rPr>
        <w:t>s</w:t>
      </w:r>
      <w:r w:rsidRPr="00196C08">
        <w:rPr>
          <w:rFonts w:cstheme="minorHAnsi"/>
        </w:rPr>
        <w:t>ubsidiesysteem</w:t>
      </w:r>
      <w:r>
        <w:rPr>
          <w:rFonts w:cstheme="minorHAnsi"/>
        </w:rPr>
        <w:t xml:space="preserve"> </w:t>
      </w:r>
      <w:r w:rsidRPr="00196C08">
        <w:rPr>
          <w:rFonts w:cstheme="minorHAnsi"/>
        </w:rPr>
        <w:t xml:space="preserve">in de markt te zetten. Als onderdeel van de voorbereiding hiervan is </w:t>
      </w:r>
      <w:r>
        <w:rPr>
          <w:rFonts w:cstheme="minorHAnsi"/>
        </w:rPr>
        <w:t>een</w:t>
      </w:r>
      <w:r w:rsidRPr="00196C08">
        <w:rPr>
          <w:rFonts w:cstheme="minorHAnsi"/>
        </w:rPr>
        <w:t xml:space="preserve"> marktconsultatie georganiseerd.</w:t>
      </w:r>
    </w:p>
    <w:p w14:paraId="79EAEF69" w14:textId="77777777" w:rsidR="00D03260" w:rsidRPr="003D16B1" w:rsidRDefault="00D03260" w:rsidP="00D03260">
      <w:pPr>
        <w:pStyle w:val="Kop2"/>
        <w:spacing w:line="276" w:lineRule="auto"/>
      </w:pPr>
      <w:r w:rsidRPr="003D16B1">
        <w:t>Visie en aanleiding</w:t>
      </w:r>
    </w:p>
    <w:p w14:paraId="7E8F18E1" w14:textId="5FE3CBF7" w:rsidR="00D03260" w:rsidRPr="00A31474" w:rsidRDefault="00D03260" w:rsidP="00D03260">
      <w:pPr>
        <w:spacing w:line="276" w:lineRule="auto"/>
        <w:rPr>
          <w:rFonts w:cstheme="minorHAnsi"/>
        </w:rPr>
      </w:pPr>
      <w:r w:rsidRPr="000D2C72">
        <w:rPr>
          <w:rFonts w:cstheme="minorHAnsi"/>
        </w:rPr>
        <w:t>Bij het Subsidieservicepunt (hierna: SSP)</w:t>
      </w:r>
      <w:r w:rsidRPr="00196C08">
        <w:rPr>
          <w:rFonts w:cstheme="minorHAnsi"/>
        </w:rPr>
        <w:t xml:space="preserve"> komen het subsidiebeleid, het subsidieproces</w:t>
      </w:r>
      <w:r>
        <w:rPr>
          <w:rFonts w:cstheme="minorHAnsi"/>
        </w:rPr>
        <w:t xml:space="preserve"> en</w:t>
      </w:r>
      <w:r w:rsidRPr="00196C08">
        <w:rPr>
          <w:rFonts w:cstheme="minorHAnsi"/>
        </w:rPr>
        <w:t xml:space="preserve"> de in</w:t>
      </w:r>
      <w:r>
        <w:rPr>
          <w:rFonts w:cstheme="minorHAnsi"/>
        </w:rPr>
        <w:t>- en uitgaande</w:t>
      </w:r>
      <w:r w:rsidRPr="00196C08">
        <w:rPr>
          <w:rFonts w:cstheme="minorHAnsi"/>
        </w:rPr>
        <w:t xml:space="preserve"> subsidiegeldstromen samen. Door het SSP wordt er </w:t>
      </w:r>
      <w:proofErr w:type="spellStart"/>
      <w:r w:rsidRPr="00196C08">
        <w:rPr>
          <w:rFonts w:cstheme="minorHAnsi"/>
        </w:rPr>
        <w:t>gemeentebreed</w:t>
      </w:r>
      <w:proofErr w:type="spellEnd"/>
      <w:r w:rsidRPr="00196C08">
        <w:rPr>
          <w:rFonts w:cstheme="minorHAnsi"/>
        </w:rPr>
        <w:t xml:space="preserve"> ingezet op het verwerven van subsidies. Het SSP werkt met een module om de ingaande stroom te monitoren alsmede er regie op te voeren. Voor de uitgaande subsidiegeldstromen, de gehele subsidieverstrekking met alle deadlines die daaraan verbonden zijn, is geen module aanwezig en </w:t>
      </w:r>
      <w:r>
        <w:rPr>
          <w:rFonts w:cstheme="minorHAnsi"/>
        </w:rPr>
        <w:t xml:space="preserve">er </w:t>
      </w:r>
      <w:r w:rsidRPr="00196C08">
        <w:rPr>
          <w:rFonts w:cstheme="minorHAnsi"/>
        </w:rPr>
        <w:t xml:space="preserve">wordt gewerkt met handmatig bijgehouden </w:t>
      </w:r>
      <w:r>
        <w:rPr>
          <w:rFonts w:cstheme="minorHAnsi"/>
        </w:rPr>
        <w:t>E</w:t>
      </w:r>
      <w:r w:rsidRPr="00196C08">
        <w:rPr>
          <w:rFonts w:cstheme="minorHAnsi"/>
        </w:rPr>
        <w:t xml:space="preserve">xcellijsten. Dit </w:t>
      </w:r>
      <w:r>
        <w:rPr>
          <w:rFonts w:cstheme="minorHAnsi"/>
        </w:rPr>
        <w:t xml:space="preserve">proces </w:t>
      </w:r>
      <w:r w:rsidRPr="00196C08">
        <w:rPr>
          <w:rFonts w:cstheme="minorHAnsi"/>
        </w:rPr>
        <w:t>is foutgevoelig en bovenal erg tijdrovend. De volledige regie voeren is momenteel helaas niet mogelijk.</w:t>
      </w:r>
    </w:p>
    <w:p w14:paraId="1CFF294A" w14:textId="4306FFC6" w:rsidR="00D03260" w:rsidRPr="00BA7171" w:rsidRDefault="00D03260" w:rsidP="00A31474">
      <w:pPr>
        <w:spacing w:after="0" w:line="276" w:lineRule="auto"/>
        <w:rPr>
          <w:rFonts w:cstheme="minorHAnsi"/>
          <w:b/>
          <w:bCs/>
        </w:rPr>
      </w:pPr>
      <w:r w:rsidRPr="00BA7171">
        <w:rPr>
          <w:rFonts w:cstheme="minorHAnsi"/>
          <w:b/>
          <w:bCs/>
        </w:rPr>
        <w:t>De vraag aan de markt</w:t>
      </w:r>
    </w:p>
    <w:p w14:paraId="090E0538" w14:textId="6470FB86" w:rsidR="00D03260" w:rsidRDefault="00D03260" w:rsidP="00A31474">
      <w:pPr>
        <w:spacing w:after="0" w:line="276" w:lineRule="auto"/>
        <w:rPr>
          <w:rFonts w:cstheme="minorHAnsi"/>
        </w:rPr>
      </w:pPr>
      <w:r w:rsidRPr="00196C08">
        <w:rPr>
          <w:rFonts w:cstheme="minorHAnsi"/>
        </w:rPr>
        <w:t xml:space="preserve">De </w:t>
      </w:r>
      <w:r>
        <w:rPr>
          <w:rFonts w:cstheme="minorHAnsi"/>
        </w:rPr>
        <w:t xml:space="preserve">aanbestedende dienst </w:t>
      </w:r>
      <w:r w:rsidRPr="00196C08">
        <w:rPr>
          <w:rFonts w:cstheme="minorHAnsi"/>
        </w:rPr>
        <w:t xml:space="preserve">heeft momenteel circa 300 subsidieverstrekkingen per jaar waar meerdere termijnen dienen te worden gevolgd om zo rechtmatig te werk te kunnen gaan. Een subsidiemanagementmodule is onmisbaar in het algehele verbeter- en groeiproces. Om doelmatigheid te meten, de deskundigheid te bevorderen, efficiënter en rechtsmatig (termijnen monitoren) te kunnen werken </w:t>
      </w:r>
      <w:r>
        <w:rPr>
          <w:rFonts w:cstheme="minorHAnsi"/>
        </w:rPr>
        <w:t xml:space="preserve">zoeken wij </w:t>
      </w:r>
      <w:r w:rsidRPr="00196C08">
        <w:rPr>
          <w:rFonts w:cstheme="minorHAnsi"/>
        </w:rPr>
        <w:t>een tool die ondersteun</w:t>
      </w:r>
      <w:r>
        <w:rPr>
          <w:rFonts w:cstheme="minorHAnsi"/>
        </w:rPr>
        <w:t>t</w:t>
      </w:r>
      <w:r w:rsidRPr="00196C08">
        <w:rPr>
          <w:rFonts w:cstheme="minorHAnsi"/>
        </w:rPr>
        <w:t xml:space="preserve"> en leidend is in</w:t>
      </w:r>
      <w:r>
        <w:rPr>
          <w:rFonts w:cstheme="minorHAnsi"/>
        </w:rPr>
        <w:t xml:space="preserve"> het proces. In bijlage 1 vindt u de kernpunten waaruit de tool en de gevraagde dienstverlening daaromheen dienen te bestaan.  </w:t>
      </w:r>
    </w:p>
    <w:p w14:paraId="5D6E3B57" w14:textId="77777777" w:rsidR="00A31474" w:rsidRPr="00196C08" w:rsidRDefault="00A31474" w:rsidP="00A31474">
      <w:pPr>
        <w:spacing w:after="0" w:line="276" w:lineRule="auto"/>
        <w:rPr>
          <w:rFonts w:cstheme="minorHAnsi"/>
        </w:rPr>
      </w:pPr>
    </w:p>
    <w:p w14:paraId="40B3D9AD" w14:textId="4B0831DC" w:rsidR="00D03260" w:rsidRDefault="00D03260" w:rsidP="00447908">
      <w:pPr>
        <w:pStyle w:val="Kop2"/>
        <w:spacing w:line="276" w:lineRule="auto"/>
      </w:pPr>
      <w:r>
        <w:t>Doel marktconsultatie</w:t>
      </w:r>
    </w:p>
    <w:p w14:paraId="4D41D29E" w14:textId="71B42C80" w:rsidR="00D03260" w:rsidRPr="00196C08" w:rsidRDefault="00D03260" w:rsidP="00447908">
      <w:pPr>
        <w:spacing w:after="0" w:line="276" w:lineRule="auto"/>
        <w:rPr>
          <w:rFonts w:cstheme="minorHAnsi"/>
        </w:rPr>
      </w:pPr>
      <w:r>
        <w:rPr>
          <w:rFonts w:cstheme="minorHAnsi"/>
        </w:rPr>
        <w:t>De aanbestedende dienst heeft onder andere</w:t>
      </w:r>
      <w:r w:rsidRPr="00196C08">
        <w:rPr>
          <w:rFonts w:cstheme="minorHAnsi"/>
        </w:rPr>
        <w:t xml:space="preserve"> </w:t>
      </w:r>
      <w:r>
        <w:rPr>
          <w:rFonts w:cstheme="minorHAnsi"/>
        </w:rPr>
        <w:t>ge</w:t>
      </w:r>
      <w:r w:rsidRPr="00196C08">
        <w:rPr>
          <w:rFonts w:cstheme="minorHAnsi"/>
        </w:rPr>
        <w:t>toets</w:t>
      </w:r>
      <w:r>
        <w:rPr>
          <w:rFonts w:cstheme="minorHAnsi"/>
        </w:rPr>
        <w:t>t</w:t>
      </w:r>
      <w:r w:rsidRPr="00196C08">
        <w:rPr>
          <w:rFonts w:cstheme="minorHAnsi"/>
        </w:rPr>
        <w:t xml:space="preserve">: </w:t>
      </w:r>
    </w:p>
    <w:p w14:paraId="7139D668" w14:textId="77777777" w:rsidR="00D03260" w:rsidRPr="00EB278E" w:rsidRDefault="00D03260" w:rsidP="00447908">
      <w:pPr>
        <w:pStyle w:val="Lijstalinea"/>
        <w:numPr>
          <w:ilvl w:val="0"/>
          <w:numId w:val="2"/>
        </w:numPr>
        <w:spacing w:line="276" w:lineRule="auto"/>
        <w:rPr>
          <w:rFonts w:cstheme="minorHAnsi"/>
          <w:sz w:val="22"/>
          <w:lang w:val="nl-NL"/>
        </w:rPr>
      </w:pPr>
      <w:r w:rsidRPr="00EB278E">
        <w:rPr>
          <w:rFonts w:cstheme="minorHAnsi"/>
          <w:sz w:val="22"/>
          <w:lang w:val="nl-NL"/>
        </w:rPr>
        <w:t xml:space="preserve">welke partijen op deze markt actief zijn en of deze partijen interesse en mogelijkheden hebben om invulling te geven aan de vraagstelling; </w:t>
      </w:r>
    </w:p>
    <w:p w14:paraId="52E339E8" w14:textId="51C81151" w:rsidR="00D03260" w:rsidRDefault="00D03260" w:rsidP="00447908">
      <w:pPr>
        <w:pStyle w:val="Lijstalinea"/>
        <w:numPr>
          <w:ilvl w:val="0"/>
          <w:numId w:val="2"/>
        </w:numPr>
        <w:spacing w:line="276" w:lineRule="auto"/>
        <w:rPr>
          <w:rFonts w:cstheme="minorHAnsi"/>
          <w:sz w:val="22"/>
          <w:lang w:val="nl-NL"/>
        </w:rPr>
      </w:pPr>
      <w:r w:rsidRPr="00EB278E">
        <w:rPr>
          <w:rFonts w:cstheme="minorHAnsi"/>
          <w:sz w:val="22"/>
          <w:lang w:val="nl-NL"/>
        </w:rPr>
        <w:t xml:space="preserve">welke ontwikkelingen en innovaties er hebben plaatsgevonden (of gaan plaatsvinden) en eventueel kunnen worden toegepast; </w:t>
      </w:r>
    </w:p>
    <w:p w14:paraId="034D42FF" w14:textId="2AA817F2" w:rsidR="00D03260" w:rsidRPr="00EB278E" w:rsidRDefault="00D03260" w:rsidP="00447908">
      <w:pPr>
        <w:pStyle w:val="Lijstalinea"/>
        <w:numPr>
          <w:ilvl w:val="0"/>
          <w:numId w:val="2"/>
        </w:numPr>
        <w:spacing w:line="276" w:lineRule="auto"/>
        <w:rPr>
          <w:rFonts w:cstheme="minorHAnsi"/>
          <w:sz w:val="22"/>
          <w:lang w:val="nl-NL"/>
        </w:rPr>
      </w:pPr>
      <w:r>
        <w:rPr>
          <w:rFonts w:cstheme="minorHAnsi"/>
          <w:sz w:val="22"/>
          <w:lang w:val="nl-NL"/>
        </w:rPr>
        <w:t>wat de kostenraming is voor deze opdracht;</w:t>
      </w:r>
    </w:p>
    <w:p w14:paraId="5102FD12" w14:textId="644C2824" w:rsidR="006014A8" w:rsidRDefault="00D03260" w:rsidP="006014A8">
      <w:pPr>
        <w:pStyle w:val="Lijstalinea"/>
        <w:numPr>
          <w:ilvl w:val="0"/>
          <w:numId w:val="2"/>
        </w:numPr>
        <w:spacing w:line="276" w:lineRule="auto"/>
        <w:rPr>
          <w:rFonts w:cstheme="minorHAnsi"/>
          <w:sz w:val="22"/>
          <w:lang w:val="nl-NL"/>
        </w:rPr>
      </w:pPr>
      <w:r w:rsidRPr="00EB278E">
        <w:rPr>
          <w:rFonts w:cstheme="minorHAnsi"/>
          <w:sz w:val="22"/>
          <w:lang w:val="nl-NL"/>
        </w:rPr>
        <w:t>welke leerpunten marktpartijen vanuit ervaringen met aanbestedingstrajecten bij andere gemeenten kunnen meegeven. Aan de hand van de opgedane informatie en inzichten stelt de aanbestedende dienst de haalbaarheid en de randvoorwaarden van een mogelijke opdracht vast.</w:t>
      </w:r>
    </w:p>
    <w:p w14:paraId="58ACD3CE" w14:textId="77777777" w:rsidR="006014A8" w:rsidRPr="006014A8" w:rsidRDefault="006014A8" w:rsidP="006014A8">
      <w:pPr>
        <w:pStyle w:val="Lijstalinea"/>
        <w:numPr>
          <w:ilvl w:val="0"/>
          <w:numId w:val="0"/>
        </w:numPr>
        <w:spacing w:line="276" w:lineRule="auto"/>
        <w:ind w:left="720"/>
        <w:rPr>
          <w:rFonts w:cstheme="minorHAnsi"/>
          <w:sz w:val="22"/>
          <w:lang w:val="nl-NL"/>
        </w:rPr>
      </w:pPr>
    </w:p>
    <w:p w14:paraId="5009E8DC" w14:textId="49F3026F" w:rsidR="00A31474" w:rsidRDefault="00A31474" w:rsidP="00A31474">
      <w:pPr>
        <w:pStyle w:val="Kop2"/>
      </w:pPr>
      <w:r>
        <w:t xml:space="preserve">Vragen en reacties marktconsultatie </w:t>
      </w:r>
    </w:p>
    <w:p w14:paraId="0AB12C80" w14:textId="3CCAB6F0" w:rsidR="00A31474" w:rsidRPr="00A31474" w:rsidRDefault="00A31474" w:rsidP="00A31474">
      <w:pPr>
        <w:rPr>
          <w:rFonts w:cstheme="minorHAnsi"/>
        </w:rPr>
      </w:pPr>
      <w:r>
        <w:rPr>
          <w:rFonts w:cstheme="minorHAnsi"/>
        </w:rPr>
        <w:t>In deze paragraaf zijn per vraag de hoofdlijnen van de antwoorden samengevat om zo een beeld te geven van de</w:t>
      </w:r>
      <w:r w:rsidR="006014A8">
        <w:rPr>
          <w:rFonts w:cstheme="minorHAnsi"/>
        </w:rPr>
        <w:t xml:space="preserve"> algemene</w:t>
      </w:r>
      <w:r>
        <w:rPr>
          <w:rFonts w:cstheme="minorHAnsi"/>
        </w:rPr>
        <w:t xml:space="preserve"> reactie</w:t>
      </w:r>
      <w:r w:rsidR="006014A8">
        <w:rPr>
          <w:rFonts w:cstheme="minorHAnsi"/>
        </w:rPr>
        <w:t xml:space="preserve"> van de markt</w:t>
      </w:r>
      <w:r>
        <w:rPr>
          <w:rFonts w:cstheme="minorHAnsi"/>
        </w:rPr>
        <w:t xml:space="preserve">. Vertrouwelijke informatie is hier niet in opgenomen. </w:t>
      </w:r>
    </w:p>
    <w:tbl>
      <w:tblPr>
        <w:tblStyle w:val="Tabelraster"/>
        <w:tblW w:w="9464" w:type="dxa"/>
        <w:tblLook w:val="04A0" w:firstRow="1" w:lastRow="0" w:firstColumn="1" w:lastColumn="0" w:noHBand="0" w:noVBand="1"/>
      </w:tblPr>
      <w:tblGrid>
        <w:gridCol w:w="9464"/>
      </w:tblGrid>
      <w:tr w:rsidR="00A31474" w:rsidRPr="00196C08" w14:paraId="7026224F" w14:textId="77777777" w:rsidTr="00233BEB">
        <w:trPr>
          <w:trHeight w:val="515"/>
        </w:trPr>
        <w:tc>
          <w:tcPr>
            <w:tcW w:w="9464" w:type="dxa"/>
            <w:vAlign w:val="center"/>
          </w:tcPr>
          <w:p w14:paraId="1035846E" w14:textId="77777777" w:rsidR="00A31474" w:rsidRPr="00196C08" w:rsidRDefault="00A31474" w:rsidP="00233BEB">
            <w:pPr>
              <w:spacing w:line="276" w:lineRule="auto"/>
              <w:rPr>
                <w:rFonts w:cstheme="minorHAnsi"/>
                <w:b/>
              </w:rPr>
            </w:pPr>
            <w:r w:rsidRPr="00196C08">
              <w:rPr>
                <w:rFonts w:cstheme="minorHAnsi"/>
                <w:b/>
              </w:rPr>
              <w:t>Vraagstelling marktconsultatie Subsidiesysteem</w:t>
            </w:r>
          </w:p>
        </w:tc>
      </w:tr>
      <w:tr w:rsidR="00A31474" w:rsidRPr="00196C08" w14:paraId="365FDB87" w14:textId="77777777" w:rsidTr="00233BEB">
        <w:trPr>
          <w:trHeight w:val="391"/>
        </w:trPr>
        <w:tc>
          <w:tcPr>
            <w:tcW w:w="9464" w:type="dxa"/>
            <w:shd w:val="clear" w:color="auto" w:fill="F2F2F2" w:themeFill="background1" w:themeFillShade="F2"/>
            <w:vAlign w:val="center"/>
          </w:tcPr>
          <w:p w14:paraId="01FF334E" w14:textId="77777777" w:rsidR="00A31474" w:rsidRPr="00A31474" w:rsidRDefault="00A31474" w:rsidP="00233BEB">
            <w:pPr>
              <w:spacing w:line="276" w:lineRule="auto"/>
              <w:rPr>
                <w:rFonts w:cstheme="minorHAnsi"/>
                <w:i/>
                <w:strike/>
              </w:rPr>
            </w:pPr>
            <w:r w:rsidRPr="00A31474">
              <w:rPr>
                <w:rFonts w:cstheme="minorHAnsi"/>
                <w:i/>
                <w:strike/>
              </w:rPr>
              <w:t xml:space="preserve">A    </w:t>
            </w:r>
            <w:r w:rsidRPr="00A31474">
              <w:rPr>
                <w:rFonts w:cstheme="minorHAnsi"/>
                <w:i/>
                <w:strike/>
                <w:u w:val="single"/>
              </w:rPr>
              <w:t>Algemeen</w:t>
            </w:r>
          </w:p>
        </w:tc>
      </w:tr>
    </w:tbl>
    <w:p w14:paraId="73E27B58" w14:textId="77777777" w:rsidR="00A31474" w:rsidRPr="00196C08" w:rsidRDefault="00A31474" w:rsidP="00A31474">
      <w:pPr>
        <w:spacing w:line="276" w:lineRule="auto"/>
        <w:rPr>
          <w:rFonts w:cstheme="minorHAnsi"/>
        </w:rPr>
      </w:pPr>
    </w:p>
    <w:tbl>
      <w:tblPr>
        <w:tblStyle w:val="Tabelraster"/>
        <w:tblW w:w="9464" w:type="dxa"/>
        <w:tblLook w:val="04A0" w:firstRow="1" w:lastRow="0" w:firstColumn="1" w:lastColumn="0" w:noHBand="0" w:noVBand="1"/>
      </w:tblPr>
      <w:tblGrid>
        <w:gridCol w:w="4786"/>
        <w:gridCol w:w="4678"/>
      </w:tblGrid>
      <w:tr w:rsidR="00A31474" w:rsidRPr="00196C08" w14:paraId="4A059303" w14:textId="77777777" w:rsidTr="00233BEB">
        <w:trPr>
          <w:trHeight w:val="399"/>
        </w:trPr>
        <w:tc>
          <w:tcPr>
            <w:tcW w:w="9464" w:type="dxa"/>
            <w:gridSpan w:val="2"/>
            <w:shd w:val="clear" w:color="auto" w:fill="F2F2F2" w:themeFill="background1" w:themeFillShade="F2"/>
            <w:vAlign w:val="center"/>
          </w:tcPr>
          <w:p w14:paraId="52A2C8FE" w14:textId="77777777" w:rsidR="00A31474" w:rsidRPr="00196C08" w:rsidRDefault="00A31474" w:rsidP="00233BEB">
            <w:pPr>
              <w:spacing w:line="276" w:lineRule="auto"/>
              <w:rPr>
                <w:rFonts w:cstheme="minorHAnsi"/>
                <w:i/>
                <w:u w:val="single"/>
              </w:rPr>
            </w:pPr>
            <w:r w:rsidRPr="00196C08">
              <w:rPr>
                <w:rFonts w:cstheme="minorHAnsi"/>
                <w:i/>
              </w:rPr>
              <w:lastRenderedPageBreak/>
              <w:t xml:space="preserve">B   </w:t>
            </w:r>
            <w:r w:rsidRPr="00196C08">
              <w:rPr>
                <w:rFonts w:cstheme="minorHAnsi"/>
                <w:i/>
                <w:u w:val="single"/>
              </w:rPr>
              <w:t>Dienstverlening</w:t>
            </w:r>
          </w:p>
        </w:tc>
      </w:tr>
      <w:tr w:rsidR="00A31474" w:rsidRPr="00BA7171" w14:paraId="13EA809A" w14:textId="77777777" w:rsidTr="006014A8">
        <w:trPr>
          <w:trHeight w:val="658"/>
        </w:trPr>
        <w:tc>
          <w:tcPr>
            <w:tcW w:w="4786" w:type="dxa"/>
            <w:tcBorders>
              <w:bottom w:val="single" w:sz="4" w:space="0" w:color="auto"/>
            </w:tcBorders>
            <w:shd w:val="clear" w:color="auto" w:fill="auto"/>
            <w:vAlign w:val="center"/>
          </w:tcPr>
          <w:p w14:paraId="52E5B2A7" w14:textId="77777777" w:rsidR="00A31474" w:rsidRPr="00196C08" w:rsidRDefault="00A31474" w:rsidP="00233BEB">
            <w:pPr>
              <w:spacing w:line="276" w:lineRule="auto"/>
              <w:rPr>
                <w:rFonts w:cstheme="minorHAnsi"/>
              </w:rPr>
            </w:pPr>
            <w:r w:rsidRPr="00196C08">
              <w:rPr>
                <w:rFonts w:cstheme="minorHAnsi"/>
              </w:rPr>
              <w:t xml:space="preserve">Welke </w:t>
            </w:r>
            <w:r>
              <w:rPr>
                <w:rFonts w:cstheme="minorHAnsi"/>
              </w:rPr>
              <w:t>oplossing voor het monitoren van de algehele uitgaande stroom van de subsidieverstrekking</w:t>
            </w:r>
            <w:r w:rsidRPr="00196C08">
              <w:rPr>
                <w:rFonts w:cstheme="minorHAnsi"/>
              </w:rPr>
              <w:t xml:space="preserve"> kunt u leveren in het kader van deze aanbesteding? </w:t>
            </w:r>
          </w:p>
        </w:tc>
        <w:tc>
          <w:tcPr>
            <w:tcW w:w="4678" w:type="dxa"/>
          </w:tcPr>
          <w:p w14:paraId="5103A555" w14:textId="58D515C5" w:rsidR="0014648F" w:rsidRPr="002D364E" w:rsidRDefault="00CA641D" w:rsidP="00233BEB">
            <w:pPr>
              <w:spacing w:line="276" w:lineRule="auto"/>
              <w:rPr>
                <w:rFonts w:cstheme="minorHAnsi"/>
                <w:color w:val="70AD47" w:themeColor="accent6"/>
              </w:rPr>
            </w:pPr>
            <w:r>
              <w:rPr>
                <w:rFonts w:cstheme="minorHAnsi"/>
              </w:rPr>
              <w:t>Drie</w:t>
            </w:r>
            <w:r w:rsidR="00583689" w:rsidRPr="002D364E">
              <w:rPr>
                <w:rFonts w:cstheme="minorHAnsi"/>
              </w:rPr>
              <w:t xml:space="preserve"> van de </w:t>
            </w:r>
            <w:r>
              <w:rPr>
                <w:rFonts w:cstheme="minorHAnsi"/>
              </w:rPr>
              <w:t>vijf</w:t>
            </w:r>
            <w:r w:rsidR="00583689" w:rsidRPr="002D364E">
              <w:rPr>
                <w:rFonts w:cstheme="minorHAnsi"/>
              </w:rPr>
              <w:t xml:space="preserve"> partijen hadden een kant</w:t>
            </w:r>
            <w:r>
              <w:rPr>
                <w:rFonts w:cstheme="minorHAnsi"/>
              </w:rPr>
              <w:t>-</w:t>
            </w:r>
            <w:r w:rsidR="00583689" w:rsidRPr="002D364E">
              <w:rPr>
                <w:rFonts w:cstheme="minorHAnsi"/>
              </w:rPr>
              <w:t>en</w:t>
            </w:r>
            <w:r>
              <w:rPr>
                <w:rFonts w:cstheme="minorHAnsi"/>
              </w:rPr>
              <w:t>-</w:t>
            </w:r>
            <w:r w:rsidR="00583689" w:rsidRPr="002D364E">
              <w:rPr>
                <w:rFonts w:cstheme="minorHAnsi"/>
              </w:rPr>
              <w:t xml:space="preserve">klare oplossing liggen die slechts nog aan onze wensen aangepast hoeft te worden. Bij </w:t>
            </w:r>
            <w:r>
              <w:rPr>
                <w:rFonts w:cstheme="minorHAnsi"/>
              </w:rPr>
              <w:t>twee</w:t>
            </w:r>
            <w:r w:rsidR="00583689" w:rsidRPr="002D364E">
              <w:rPr>
                <w:rFonts w:cstheme="minorHAnsi"/>
              </w:rPr>
              <w:t xml:space="preserve"> partijen is er meer ontwikkeling nodig</w:t>
            </w:r>
            <w:r>
              <w:rPr>
                <w:rFonts w:cstheme="minorHAnsi"/>
              </w:rPr>
              <w:t>.</w:t>
            </w:r>
          </w:p>
        </w:tc>
      </w:tr>
      <w:tr w:rsidR="00A31474" w:rsidRPr="00BA7171" w14:paraId="371FDEEF" w14:textId="77777777" w:rsidTr="006014A8">
        <w:trPr>
          <w:trHeight w:val="846"/>
        </w:trPr>
        <w:tc>
          <w:tcPr>
            <w:tcW w:w="4786" w:type="dxa"/>
            <w:tcBorders>
              <w:bottom w:val="single" w:sz="4" w:space="0" w:color="auto"/>
            </w:tcBorders>
            <w:vAlign w:val="center"/>
          </w:tcPr>
          <w:p w14:paraId="26545BCE" w14:textId="77777777" w:rsidR="00A31474" w:rsidRPr="009D5012" w:rsidRDefault="00A31474" w:rsidP="00233BEB">
            <w:pPr>
              <w:spacing w:line="276" w:lineRule="auto"/>
              <w:rPr>
                <w:rFonts w:cstheme="minorHAnsi"/>
                <w:strike/>
              </w:rPr>
            </w:pPr>
            <w:r w:rsidRPr="009D5012">
              <w:rPr>
                <w:rFonts w:cstheme="minorHAnsi"/>
                <w:strike/>
              </w:rPr>
              <w:t xml:space="preserve">Voor welke organisaties heeft u in het verleden desbetreffende dienstverlening geleverd? </w:t>
            </w:r>
          </w:p>
        </w:tc>
        <w:tc>
          <w:tcPr>
            <w:tcW w:w="4678" w:type="dxa"/>
          </w:tcPr>
          <w:p w14:paraId="0D52A8BC" w14:textId="77777777" w:rsidR="00A31474" w:rsidRPr="00196C08" w:rsidRDefault="00A31474" w:rsidP="00233BEB">
            <w:pPr>
              <w:spacing w:line="276" w:lineRule="auto"/>
              <w:rPr>
                <w:rFonts w:cstheme="minorHAnsi"/>
              </w:rPr>
            </w:pPr>
          </w:p>
        </w:tc>
      </w:tr>
    </w:tbl>
    <w:p w14:paraId="5CB837DC" w14:textId="77777777" w:rsidR="00A31474" w:rsidRPr="00196C08" w:rsidRDefault="00A31474" w:rsidP="00A31474">
      <w:pPr>
        <w:spacing w:line="276" w:lineRule="auto"/>
        <w:rPr>
          <w:rFonts w:cstheme="minorHAnsi"/>
        </w:rPr>
      </w:pPr>
    </w:p>
    <w:tbl>
      <w:tblPr>
        <w:tblStyle w:val="Tabelraster"/>
        <w:tblW w:w="9464" w:type="dxa"/>
        <w:tblLook w:val="04A0" w:firstRow="1" w:lastRow="0" w:firstColumn="1" w:lastColumn="0" w:noHBand="0" w:noVBand="1"/>
      </w:tblPr>
      <w:tblGrid>
        <w:gridCol w:w="4786"/>
        <w:gridCol w:w="4678"/>
      </w:tblGrid>
      <w:tr w:rsidR="00A31474" w:rsidRPr="00196C08" w14:paraId="21E47A8B" w14:textId="77777777" w:rsidTr="00233BEB">
        <w:trPr>
          <w:trHeight w:val="403"/>
        </w:trPr>
        <w:tc>
          <w:tcPr>
            <w:tcW w:w="9464" w:type="dxa"/>
            <w:gridSpan w:val="2"/>
            <w:shd w:val="clear" w:color="auto" w:fill="F2F2F2" w:themeFill="background1" w:themeFillShade="F2"/>
            <w:vAlign w:val="center"/>
          </w:tcPr>
          <w:p w14:paraId="2243E63D" w14:textId="77777777" w:rsidR="00A31474" w:rsidRPr="00196C08" w:rsidRDefault="00A31474" w:rsidP="00233BEB">
            <w:pPr>
              <w:spacing w:line="276" w:lineRule="auto"/>
              <w:rPr>
                <w:rFonts w:cstheme="minorHAnsi"/>
              </w:rPr>
            </w:pPr>
            <w:r w:rsidRPr="00196C08">
              <w:rPr>
                <w:rFonts w:cstheme="minorHAnsi"/>
              </w:rPr>
              <w:br w:type="page"/>
            </w:r>
            <w:r w:rsidRPr="00196C08">
              <w:rPr>
                <w:rFonts w:cstheme="minorHAnsi"/>
                <w:i/>
              </w:rPr>
              <w:t xml:space="preserve">C     </w:t>
            </w:r>
            <w:r w:rsidRPr="00196C08">
              <w:rPr>
                <w:rFonts w:cstheme="minorHAnsi"/>
                <w:i/>
                <w:u w:val="single"/>
              </w:rPr>
              <w:t>Aanbestedingsstrategie</w:t>
            </w:r>
          </w:p>
        </w:tc>
      </w:tr>
      <w:tr w:rsidR="00A31474" w:rsidRPr="00BA7171" w14:paraId="708EF85A" w14:textId="77777777" w:rsidTr="00233BEB">
        <w:trPr>
          <w:trHeight w:val="1126"/>
        </w:trPr>
        <w:tc>
          <w:tcPr>
            <w:tcW w:w="4786" w:type="dxa"/>
            <w:vAlign w:val="center"/>
          </w:tcPr>
          <w:p w14:paraId="553DEBCE" w14:textId="77777777" w:rsidR="00A31474" w:rsidRPr="00196C08" w:rsidRDefault="00A31474" w:rsidP="00233BEB">
            <w:pPr>
              <w:spacing w:line="276" w:lineRule="auto"/>
              <w:rPr>
                <w:rFonts w:cstheme="minorHAnsi"/>
              </w:rPr>
            </w:pPr>
            <w:r w:rsidRPr="00196C08">
              <w:rPr>
                <w:rFonts w:cstheme="minorHAnsi"/>
              </w:rPr>
              <w:t>Waar dienen wij in de aanbestedingsprocedure absoluut rekening mee te houden/welke tips kunt u ons meegeven voor het aanbestedingstraject?</w:t>
            </w:r>
          </w:p>
        </w:tc>
        <w:tc>
          <w:tcPr>
            <w:tcW w:w="4678" w:type="dxa"/>
          </w:tcPr>
          <w:p w14:paraId="5435DDB2" w14:textId="77777777" w:rsidR="0060686B" w:rsidRDefault="009D5012" w:rsidP="00233BEB">
            <w:pPr>
              <w:spacing w:line="276" w:lineRule="auto"/>
              <w:rPr>
                <w:rFonts w:cstheme="minorHAnsi"/>
              </w:rPr>
            </w:pPr>
            <w:r>
              <w:rPr>
                <w:rFonts w:cstheme="minorHAnsi"/>
              </w:rPr>
              <w:t xml:space="preserve">Het is van belang om in de uitvraag duidelijk aan te geven wat precies de zaken zijn waar de gemeente tegenaan loopt en bij welk deel van het subsidieproces zij precies ondersteuning nodig heeft. </w:t>
            </w:r>
          </w:p>
          <w:p w14:paraId="438C1859" w14:textId="03FEEFB4" w:rsidR="00A31474" w:rsidRPr="00196C08" w:rsidRDefault="0060686B" w:rsidP="00233BEB">
            <w:pPr>
              <w:spacing w:line="276" w:lineRule="auto"/>
              <w:rPr>
                <w:rFonts w:cstheme="minorHAnsi"/>
              </w:rPr>
            </w:pPr>
            <w:proofErr w:type="spellStart"/>
            <w:r w:rsidRPr="002D364E">
              <w:rPr>
                <w:rFonts w:cstheme="minorHAnsi"/>
              </w:rPr>
              <w:t>Maw</w:t>
            </w:r>
            <w:proofErr w:type="spellEnd"/>
            <w:r w:rsidRPr="002D364E">
              <w:rPr>
                <w:rFonts w:cstheme="minorHAnsi"/>
              </w:rPr>
              <w:t>: besteed aan vanuit het huidige subsidieproces en welke problemen worden ondervonden. Vraag een oplossing (niet een tool) binnen de bestaande IT</w:t>
            </w:r>
            <w:r w:rsidR="00CA641D">
              <w:rPr>
                <w:rFonts w:cstheme="minorHAnsi"/>
              </w:rPr>
              <w:t>-</w:t>
            </w:r>
            <w:r w:rsidRPr="002D364E">
              <w:rPr>
                <w:rFonts w:cstheme="minorHAnsi"/>
              </w:rPr>
              <w:t>situatie bij de gemeente Delft</w:t>
            </w:r>
            <w:r w:rsidR="00CA641D">
              <w:rPr>
                <w:rFonts w:cstheme="minorHAnsi"/>
              </w:rPr>
              <w:t>.</w:t>
            </w:r>
          </w:p>
        </w:tc>
      </w:tr>
      <w:tr w:rsidR="00A31474" w:rsidRPr="00BA7171" w14:paraId="63078FFF" w14:textId="77777777" w:rsidTr="00233BEB">
        <w:trPr>
          <w:trHeight w:val="1291"/>
        </w:trPr>
        <w:tc>
          <w:tcPr>
            <w:tcW w:w="4786" w:type="dxa"/>
            <w:vAlign w:val="center"/>
          </w:tcPr>
          <w:p w14:paraId="37DA95B9" w14:textId="77777777" w:rsidR="00A31474" w:rsidRPr="00196C08" w:rsidRDefault="00A31474" w:rsidP="00233BEB">
            <w:pPr>
              <w:spacing w:line="276" w:lineRule="auto"/>
              <w:rPr>
                <w:rFonts w:eastAsia="Cambria,Tahoma" w:cstheme="minorHAnsi"/>
              </w:rPr>
            </w:pPr>
            <w:r w:rsidRPr="00196C08">
              <w:rPr>
                <w:rFonts w:eastAsia="Cambria,Tahoma" w:cstheme="minorHAnsi"/>
              </w:rPr>
              <w:t xml:space="preserve">Bestaat de door u geboden oplossing uit een standaard (subsidie)systeem of uit een generiek (proces)systeem waarbinnen het subsidieproces wordt ingericht? </w:t>
            </w:r>
          </w:p>
        </w:tc>
        <w:tc>
          <w:tcPr>
            <w:tcW w:w="4678" w:type="dxa"/>
          </w:tcPr>
          <w:p w14:paraId="57AEABF4" w14:textId="0189B187" w:rsidR="0014648F" w:rsidRPr="00CA641D" w:rsidRDefault="0060686B" w:rsidP="005A7874">
            <w:pPr>
              <w:spacing w:line="276" w:lineRule="auto"/>
              <w:rPr>
                <w:rFonts w:cstheme="minorHAnsi"/>
              </w:rPr>
            </w:pPr>
            <w:r w:rsidRPr="002D364E">
              <w:rPr>
                <w:rFonts w:cstheme="minorHAnsi"/>
              </w:rPr>
              <w:t>Veel leveranciers nemen</w:t>
            </w:r>
            <w:r w:rsidR="005A7874" w:rsidRPr="002D364E">
              <w:rPr>
                <w:rFonts w:cstheme="minorHAnsi"/>
              </w:rPr>
              <w:t xml:space="preserve"> een</w:t>
            </w:r>
            <w:r w:rsidRPr="002D364E">
              <w:rPr>
                <w:rFonts w:cstheme="minorHAnsi"/>
              </w:rPr>
              <w:t xml:space="preserve"> nieuw IT</w:t>
            </w:r>
            <w:r w:rsidR="00CA641D">
              <w:rPr>
                <w:rFonts w:cstheme="minorHAnsi"/>
              </w:rPr>
              <w:t>-</w:t>
            </w:r>
            <w:r w:rsidRPr="002D364E">
              <w:rPr>
                <w:rFonts w:cstheme="minorHAnsi"/>
              </w:rPr>
              <w:t>platform mee waarvoor binnen Delft al IT</w:t>
            </w:r>
            <w:r w:rsidR="00CA641D">
              <w:rPr>
                <w:rFonts w:cstheme="minorHAnsi"/>
              </w:rPr>
              <w:t>-</w:t>
            </w:r>
            <w:r w:rsidRPr="002D364E">
              <w:rPr>
                <w:rFonts w:cstheme="minorHAnsi"/>
              </w:rPr>
              <w:t xml:space="preserve">middelen beschikbaar zijn (zoals </w:t>
            </w:r>
            <w:r w:rsidR="009360F9" w:rsidRPr="002D364E">
              <w:rPr>
                <w:rFonts w:cstheme="minorHAnsi"/>
              </w:rPr>
              <w:t>formulieren, zaak</w:t>
            </w:r>
            <w:r w:rsidR="005A7874" w:rsidRPr="002D364E">
              <w:rPr>
                <w:rFonts w:cstheme="minorHAnsi"/>
              </w:rPr>
              <w:t>-</w:t>
            </w:r>
            <w:r w:rsidR="009360F9" w:rsidRPr="002D364E">
              <w:rPr>
                <w:rFonts w:cstheme="minorHAnsi"/>
              </w:rPr>
              <w:t xml:space="preserve"> en archief systeem ed.)</w:t>
            </w:r>
            <w:r w:rsidRPr="002D364E">
              <w:rPr>
                <w:rFonts w:cstheme="minorHAnsi"/>
              </w:rPr>
              <w:t>.</w:t>
            </w:r>
          </w:p>
        </w:tc>
      </w:tr>
      <w:tr w:rsidR="00A31474" w:rsidRPr="00BA7171" w14:paraId="5C0B44A4" w14:textId="77777777" w:rsidTr="00233BEB">
        <w:trPr>
          <w:trHeight w:val="2005"/>
        </w:trPr>
        <w:tc>
          <w:tcPr>
            <w:tcW w:w="4786" w:type="dxa"/>
            <w:vAlign w:val="center"/>
          </w:tcPr>
          <w:p w14:paraId="342C1A1B" w14:textId="77777777" w:rsidR="00A31474" w:rsidRPr="00196C08" w:rsidRDefault="00A31474" w:rsidP="00233BEB">
            <w:pPr>
              <w:spacing w:line="276" w:lineRule="auto"/>
              <w:rPr>
                <w:rFonts w:eastAsia="Cambria,Tahoma" w:cstheme="minorHAnsi"/>
              </w:rPr>
            </w:pPr>
            <w:r w:rsidRPr="00196C08">
              <w:rPr>
                <w:rFonts w:eastAsia="Cambria,Tahoma" w:cstheme="minorHAnsi"/>
              </w:rPr>
              <w:lastRenderedPageBreak/>
              <w:t xml:space="preserve">Bestaat de mogelijkheid </w:t>
            </w:r>
            <w:r>
              <w:rPr>
                <w:rFonts w:eastAsia="Cambria,Tahoma" w:cstheme="minorHAnsi"/>
              </w:rPr>
              <w:t xml:space="preserve">uw </w:t>
            </w:r>
            <w:r w:rsidRPr="00196C08">
              <w:rPr>
                <w:rFonts w:eastAsia="Cambria,Tahoma" w:cstheme="minorHAnsi"/>
              </w:rPr>
              <w:t xml:space="preserve">oplossing in een </w:t>
            </w:r>
            <w:proofErr w:type="spellStart"/>
            <w:r w:rsidRPr="00196C08">
              <w:rPr>
                <w:rFonts w:eastAsia="Cambria,Tahoma" w:cstheme="minorHAnsi"/>
              </w:rPr>
              <w:t>cloudomgeving</w:t>
            </w:r>
            <w:proofErr w:type="spellEnd"/>
            <w:r w:rsidRPr="00196C08">
              <w:rPr>
                <w:rFonts w:eastAsia="Cambria,Tahoma" w:cstheme="minorHAnsi"/>
              </w:rPr>
              <w:t xml:space="preserve"> af te nemen? Zo ja, welke maatregelen hebt u genomen om de beschikbaarheid, vertrouwelijkheid, integriteit en veiligheid van gegevens te waarborgen?</w:t>
            </w:r>
          </w:p>
        </w:tc>
        <w:tc>
          <w:tcPr>
            <w:tcW w:w="4678" w:type="dxa"/>
          </w:tcPr>
          <w:p w14:paraId="717C4944" w14:textId="1B274768" w:rsidR="002D364E" w:rsidRPr="002D364E" w:rsidRDefault="002D364E" w:rsidP="002D364E">
            <w:pPr>
              <w:spacing w:line="276" w:lineRule="auto"/>
              <w:rPr>
                <w:rFonts w:cstheme="minorHAnsi"/>
              </w:rPr>
            </w:pPr>
            <w:r w:rsidRPr="002D364E">
              <w:rPr>
                <w:rFonts w:cstheme="minorHAnsi"/>
              </w:rPr>
              <w:t xml:space="preserve">Voor zover ons bekend, boden alle aanbieders de oplossing aan in een </w:t>
            </w:r>
            <w:proofErr w:type="spellStart"/>
            <w:r w:rsidRPr="002D364E">
              <w:rPr>
                <w:rFonts w:cstheme="minorHAnsi"/>
              </w:rPr>
              <w:t>cloudomgeving</w:t>
            </w:r>
            <w:proofErr w:type="spellEnd"/>
            <w:r w:rsidRPr="002D364E">
              <w:rPr>
                <w:rFonts w:cstheme="minorHAnsi"/>
              </w:rPr>
              <w:t xml:space="preserve">. </w:t>
            </w:r>
          </w:p>
          <w:p w14:paraId="1AF249F0" w14:textId="06D176A7" w:rsidR="00F34C92" w:rsidRPr="00F34C92" w:rsidRDefault="00F34C92" w:rsidP="00233BEB">
            <w:pPr>
              <w:spacing w:line="276" w:lineRule="auto"/>
              <w:rPr>
                <w:rFonts w:cstheme="minorHAnsi"/>
                <w:color w:val="44546A" w:themeColor="text2"/>
              </w:rPr>
            </w:pPr>
          </w:p>
        </w:tc>
      </w:tr>
      <w:tr w:rsidR="00A31474" w:rsidRPr="00BA7171" w14:paraId="3C37B2B2" w14:textId="77777777" w:rsidTr="00233BEB">
        <w:trPr>
          <w:trHeight w:val="1977"/>
        </w:trPr>
        <w:tc>
          <w:tcPr>
            <w:tcW w:w="4786" w:type="dxa"/>
            <w:vAlign w:val="center"/>
          </w:tcPr>
          <w:p w14:paraId="37553A38" w14:textId="77777777" w:rsidR="00A31474" w:rsidRPr="00196C08" w:rsidRDefault="00A31474" w:rsidP="00233BEB">
            <w:pPr>
              <w:spacing w:line="276" w:lineRule="auto"/>
              <w:rPr>
                <w:rFonts w:eastAsia="Cambria,Tahoma" w:cstheme="minorHAnsi"/>
              </w:rPr>
            </w:pPr>
            <w:r w:rsidRPr="00196C08">
              <w:rPr>
                <w:rFonts w:eastAsia="Cambria,Tahoma" w:cstheme="minorHAnsi"/>
              </w:rPr>
              <w:t xml:space="preserve">Kunt u een inschatting geven van </w:t>
            </w:r>
            <w:r>
              <w:rPr>
                <w:rFonts w:eastAsia="Cambria,Tahoma" w:cstheme="minorHAnsi"/>
              </w:rPr>
              <w:t>de</w:t>
            </w:r>
            <w:r w:rsidRPr="00196C08">
              <w:rPr>
                <w:rFonts w:eastAsia="Cambria,Tahoma" w:cstheme="minorHAnsi"/>
              </w:rPr>
              <w:t xml:space="preserve"> realisatie</w:t>
            </w:r>
            <w:r>
              <w:rPr>
                <w:rFonts w:eastAsia="Cambria,Tahoma" w:cstheme="minorHAnsi"/>
              </w:rPr>
              <w:t>kosten</w:t>
            </w:r>
            <w:r w:rsidRPr="00196C08">
              <w:rPr>
                <w:rFonts w:eastAsia="Cambria,Tahoma" w:cstheme="minorHAnsi"/>
              </w:rPr>
              <w:t xml:space="preserve"> van </w:t>
            </w:r>
            <w:r>
              <w:rPr>
                <w:rFonts w:eastAsia="Cambria,Tahoma" w:cstheme="minorHAnsi"/>
              </w:rPr>
              <w:t>het</w:t>
            </w:r>
            <w:r w:rsidRPr="00196C08">
              <w:rPr>
                <w:rFonts w:eastAsia="Cambria,Tahoma" w:cstheme="minorHAnsi"/>
              </w:rPr>
              <w:t xml:space="preserve"> door u aangeboden subsidiesysteem? Bedoeld zijn hierbij de initiële kosten van aanschaf en inrichting alsmede de structurele kosten voor beheer en onderhoud over een periode van </w:t>
            </w:r>
            <w:r>
              <w:rPr>
                <w:rFonts w:eastAsia="Cambria,Tahoma" w:cstheme="minorHAnsi"/>
              </w:rPr>
              <w:t>vier</w:t>
            </w:r>
            <w:r w:rsidRPr="00196C08">
              <w:rPr>
                <w:rFonts w:eastAsia="Cambria,Tahoma" w:cstheme="minorHAnsi"/>
              </w:rPr>
              <w:t xml:space="preserve"> </w:t>
            </w:r>
            <w:r>
              <w:rPr>
                <w:rFonts w:eastAsia="Cambria,Tahoma" w:cstheme="minorHAnsi"/>
              </w:rPr>
              <w:t>jaar</w:t>
            </w:r>
            <w:r w:rsidRPr="00196C08">
              <w:rPr>
                <w:rFonts w:eastAsia="Cambria,Tahoma" w:cstheme="minorHAnsi"/>
              </w:rPr>
              <w:t>.</w:t>
            </w:r>
          </w:p>
        </w:tc>
        <w:tc>
          <w:tcPr>
            <w:tcW w:w="4678" w:type="dxa"/>
          </w:tcPr>
          <w:p w14:paraId="5BA74CBC" w14:textId="74EA51D0" w:rsidR="00E32572" w:rsidRPr="002D364E" w:rsidRDefault="00BC4AD9" w:rsidP="00233BEB">
            <w:pPr>
              <w:spacing w:line="276" w:lineRule="auto"/>
              <w:rPr>
                <w:rFonts w:cstheme="minorHAnsi"/>
              </w:rPr>
            </w:pPr>
            <w:r>
              <w:rPr>
                <w:rFonts w:cstheme="minorHAnsi"/>
              </w:rPr>
              <w:t>De geschatte realisatiekosten lopen uiteen, mede doordat deze afhankelijk zijn van het aantal gebruikers, de koppelingen die gemaakt moeten worden en de precieze wensen en eisen aan het systeem als geheel. Deze zijn nu nog niet scherp in beeld. Het is aan de gemeente om deze zaken helder te krijgen en te verwerken in een scherpe uitvraag, zodat alle partijen een passend aanbod kunnen doen.</w:t>
            </w:r>
          </w:p>
        </w:tc>
      </w:tr>
      <w:tr w:rsidR="00A31474" w:rsidRPr="00BA7171" w14:paraId="19A8FB19" w14:textId="77777777" w:rsidTr="00233BEB">
        <w:trPr>
          <w:trHeight w:val="1977"/>
        </w:trPr>
        <w:tc>
          <w:tcPr>
            <w:tcW w:w="4786" w:type="dxa"/>
            <w:vAlign w:val="center"/>
          </w:tcPr>
          <w:p w14:paraId="3FCF2DCE" w14:textId="77777777" w:rsidR="00A31474" w:rsidRPr="00196C08" w:rsidRDefault="00A31474" w:rsidP="00233BEB">
            <w:pPr>
              <w:spacing w:line="276" w:lineRule="auto"/>
              <w:rPr>
                <w:rFonts w:eastAsia="Cambria,Tahoma" w:cstheme="minorHAnsi"/>
              </w:rPr>
            </w:pPr>
            <w:r w:rsidRPr="00EA5BE4">
              <w:rPr>
                <w:rFonts w:eastAsia="Cambria,Tahoma" w:cstheme="minorHAnsi"/>
              </w:rPr>
              <w:t xml:space="preserve">Voor de planning van het traject is inzicht in benodigde implementatieduur nodig. Wat is een realistische implementatieduur bij een gemeente gelijkwaardig qua grootte </w:t>
            </w:r>
            <w:r>
              <w:rPr>
                <w:rFonts w:eastAsia="Cambria,Tahoma" w:cstheme="minorHAnsi"/>
              </w:rPr>
              <w:t>aan</w:t>
            </w:r>
            <w:r w:rsidRPr="00EA5BE4">
              <w:rPr>
                <w:rFonts w:eastAsia="Cambria,Tahoma" w:cstheme="minorHAnsi"/>
              </w:rPr>
              <w:t xml:space="preserve"> de</w:t>
            </w:r>
            <w:r>
              <w:rPr>
                <w:rFonts w:eastAsia="Cambria,Tahoma" w:cstheme="minorHAnsi"/>
              </w:rPr>
              <w:t xml:space="preserve"> aanbestedende dienst?</w:t>
            </w:r>
            <w:r w:rsidRPr="00EA5BE4">
              <w:rPr>
                <w:rFonts w:eastAsia="Cambria,Tahoma" w:cstheme="minorHAnsi"/>
              </w:rPr>
              <w:t xml:space="preserve"> Houd hier rekening met benodigde koppelingen,  systeeminrichting, conversie en migratie van data en training van medewerkers.</w:t>
            </w:r>
          </w:p>
        </w:tc>
        <w:tc>
          <w:tcPr>
            <w:tcW w:w="4678" w:type="dxa"/>
          </w:tcPr>
          <w:p w14:paraId="0A1D1B32" w14:textId="0B15BF99" w:rsidR="00A31474" w:rsidRPr="0091790D" w:rsidRDefault="00BC4AD9" w:rsidP="00233BEB">
            <w:pPr>
              <w:spacing w:line="276" w:lineRule="auto"/>
              <w:rPr>
                <w:rFonts w:cstheme="minorHAnsi"/>
              </w:rPr>
            </w:pPr>
            <w:r>
              <w:rPr>
                <w:rFonts w:cstheme="minorHAnsi"/>
              </w:rPr>
              <w:t xml:space="preserve">De geschatte implementatieduur verschilt per aanbieder, maar ligt gemiddeld rond de drie tot zes maanden. Ook deze schatting is afhankelijk van de precieze eisen en wensen aan het systeem, maar ook van de zelfredzaamheid van de medewerkers binnen de gemeente. </w:t>
            </w:r>
          </w:p>
        </w:tc>
      </w:tr>
      <w:tr w:rsidR="00A31474" w:rsidRPr="00BA7171" w14:paraId="22172FCE" w14:textId="77777777" w:rsidTr="00233BEB">
        <w:trPr>
          <w:trHeight w:val="1271"/>
        </w:trPr>
        <w:tc>
          <w:tcPr>
            <w:tcW w:w="4786" w:type="dxa"/>
            <w:vAlign w:val="center"/>
          </w:tcPr>
          <w:p w14:paraId="02B5AED3" w14:textId="77777777" w:rsidR="00A31474" w:rsidRPr="00196C08" w:rsidRDefault="00A31474" w:rsidP="00233BEB">
            <w:pPr>
              <w:spacing w:line="276" w:lineRule="auto"/>
              <w:rPr>
                <w:rFonts w:eastAsia="Cambria,Tahoma" w:cstheme="minorHAnsi"/>
              </w:rPr>
            </w:pPr>
            <w:r w:rsidRPr="00196C08">
              <w:rPr>
                <w:rFonts w:eastAsia="Cambria,Tahoma" w:cstheme="minorHAnsi"/>
              </w:rPr>
              <w:t xml:space="preserve">Welke koppelingen ondersteunt uw oplossing? Denk hierbij aan </w:t>
            </w:r>
            <w:r>
              <w:rPr>
                <w:rFonts w:eastAsia="Cambria,Tahoma" w:cstheme="minorHAnsi"/>
              </w:rPr>
              <w:t xml:space="preserve">DJUMA, COGNOS, </w:t>
            </w:r>
            <w:r w:rsidRPr="00196C08">
              <w:rPr>
                <w:rFonts w:eastAsia="Cambria,Tahoma" w:cstheme="minorHAnsi"/>
              </w:rPr>
              <w:t xml:space="preserve">sjablonen/ documentgeneratorkoppelingen, </w:t>
            </w:r>
            <w:r>
              <w:rPr>
                <w:rFonts w:eastAsia="Cambria,Tahoma" w:cstheme="minorHAnsi"/>
              </w:rPr>
              <w:t>overige z</w:t>
            </w:r>
            <w:r w:rsidRPr="00196C08">
              <w:rPr>
                <w:rFonts w:eastAsia="Cambria,Tahoma" w:cstheme="minorHAnsi"/>
              </w:rPr>
              <w:t>aaksysteemkoppelingen etc.</w:t>
            </w:r>
          </w:p>
        </w:tc>
        <w:tc>
          <w:tcPr>
            <w:tcW w:w="4678" w:type="dxa"/>
          </w:tcPr>
          <w:p w14:paraId="0F0085BC" w14:textId="07DB5072" w:rsidR="00E32572" w:rsidRPr="00CA641D" w:rsidRDefault="002D364E" w:rsidP="00233BEB">
            <w:pPr>
              <w:spacing w:line="276" w:lineRule="auto"/>
              <w:rPr>
                <w:rFonts w:cstheme="minorHAnsi"/>
              </w:rPr>
            </w:pPr>
            <w:r w:rsidRPr="002D364E">
              <w:rPr>
                <w:rFonts w:cstheme="minorHAnsi"/>
              </w:rPr>
              <w:t>De</w:t>
            </w:r>
            <w:r w:rsidR="00E32572" w:rsidRPr="002D364E">
              <w:rPr>
                <w:rFonts w:cstheme="minorHAnsi"/>
              </w:rPr>
              <w:t xml:space="preserve"> meeste</w:t>
            </w:r>
            <w:r w:rsidRPr="002D364E">
              <w:rPr>
                <w:rFonts w:cstheme="minorHAnsi"/>
              </w:rPr>
              <w:t xml:space="preserve"> koppelingen zijn</w:t>
            </w:r>
            <w:r w:rsidR="00E32572" w:rsidRPr="002D364E">
              <w:rPr>
                <w:rFonts w:cstheme="minorHAnsi"/>
              </w:rPr>
              <w:t xml:space="preserve"> aanwezig of mogelijk</w:t>
            </w:r>
            <w:r w:rsidRPr="002D364E">
              <w:rPr>
                <w:rFonts w:cstheme="minorHAnsi"/>
              </w:rPr>
              <w:t xml:space="preserve">. Vanuit de </w:t>
            </w:r>
            <w:proofErr w:type="spellStart"/>
            <w:r w:rsidRPr="002D364E">
              <w:rPr>
                <w:rFonts w:cstheme="minorHAnsi"/>
              </w:rPr>
              <w:t>Djuma</w:t>
            </w:r>
            <w:proofErr w:type="spellEnd"/>
            <w:r w:rsidR="00CA641D">
              <w:rPr>
                <w:rFonts w:cstheme="minorHAnsi"/>
              </w:rPr>
              <w:t>-</w:t>
            </w:r>
            <w:r w:rsidRPr="002D364E">
              <w:rPr>
                <w:rFonts w:cstheme="minorHAnsi"/>
              </w:rPr>
              <w:t>oplossing hoeft er niet veel gekoppeld te worden om</w:t>
            </w:r>
            <w:r w:rsidR="00E32572" w:rsidRPr="002D364E">
              <w:rPr>
                <w:rFonts w:cstheme="minorHAnsi"/>
              </w:rPr>
              <w:t xml:space="preserve">dat </w:t>
            </w:r>
            <w:proofErr w:type="spellStart"/>
            <w:r w:rsidR="00E32572" w:rsidRPr="002D364E">
              <w:rPr>
                <w:rFonts w:cstheme="minorHAnsi"/>
              </w:rPr>
              <w:t>Djuma</w:t>
            </w:r>
            <w:proofErr w:type="spellEnd"/>
            <w:r w:rsidR="00E32572" w:rsidRPr="002D364E">
              <w:rPr>
                <w:rFonts w:cstheme="minorHAnsi"/>
              </w:rPr>
              <w:t xml:space="preserve"> al geïmplementeerd is.</w:t>
            </w:r>
          </w:p>
        </w:tc>
      </w:tr>
      <w:tr w:rsidR="00A31474" w:rsidRPr="00196C08" w14:paraId="2D7EC957" w14:textId="77777777" w:rsidTr="00233BEB">
        <w:trPr>
          <w:trHeight w:val="695"/>
        </w:trPr>
        <w:tc>
          <w:tcPr>
            <w:tcW w:w="4786" w:type="dxa"/>
            <w:vAlign w:val="center"/>
          </w:tcPr>
          <w:p w14:paraId="6E91A649" w14:textId="77777777" w:rsidR="00A31474" w:rsidRPr="00196C08" w:rsidRDefault="00A31474" w:rsidP="00233BEB">
            <w:pPr>
              <w:spacing w:line="276" w:lineRule="auto"/>
              <w:rPr>
                <w:rFonts w:eastAsia="Cambria,Tahoma" w:cstheme="minorHAnsi"/>
              </w:rPr>
            </w:pPr>
            <w:r w:rsidRPr="00196C08">
              <w:rPr>
                <w:rFonts w:eastAsia="Cambria,Tahoma" w:cstheme="minorHAnsi"/>
              </w:rPr>
              <w:t xml:space="preserve">Heeft u de intentie om in te schrijven op deze aanbesteding? Zo nee, waarom niet? </w:t>
            </w:r>
          </w:p>
        </w:tc>
        <w:tc>
          <w:tcPr>
            <w:tcW w:w="4678" w:type="dxa"/>
          </w:tcPr>
          <w:p w14:paraId="64A51E0D" w14:textId="6505C833" w:rsidR="00A31474" w:rsidRPr="00196C08" w:rsidRDefault="00907F15" w:rsidP="00233BEB">
            <w:pPr>
              <w:spacing w:line="276" w:lineRule="auto"/>
              <w:rPr>
                <w:rFonts w:cstheme="minorHAnsi"/>
              </w:rPr>
            </w:pPr>
            <w:r>
              <w:rPr>
                <w:rFonts w:cstheme="minorHAnsi"/>
              </w:rPr>
              <w:t>Iedere deelnemende partij is</w:t>
            </w:r>
            <w:r w:rsidR="00BC4AD9">
              <w:rPr>
                <w:rFonts w:cstheme="minorHAnsi"/>
              </w:rPr>
              <w:t xml:space="preserve"> geïnteresseerd in deelname aan de aanbesteding.</w:t>
            </w:r>
            <w:r>
              <w:rPr>
                <w:rFonts w:cstheme="minorHAnsi"/>
              </w:rPr>
              <w:t xml:space="preserve"> Hierbij worden wel enkele voorwaarden gesteld. Zo is voldoende ruimte voor het implementatietraject van belang, maar moet in enkele gevallen ook uit de precieze uitvraag (nog) blijken of de eisen en wensen aan het subsidiesysteem aansluiten bij de geboden oplossingen. </w:t>
            </w:r>
          </w:p>
        </w:tc>
      </w:tr>
    </w:tbl>
    <w:p w14:paraId="1530CEB3" w14:textId="77777777" w:rsidR="00A31474" w:rsidRPr="00196C08" w:rsidRDefault="00A31474" w:rsidP="00A31474">
      <w:pPr>
        <w:spacing w:line="276" w:lineRule="auto"/>
        <w:rPr>
          <w:rFonts w:cstheme="minorHAnsi"/>
        </w:rPr>
      </w:pPr>
    </w:p>
    <w:tbl>
      <w:tblPr>
        <w:tblStyle w:val="Tabelraster"/>
        <w:tblW w:w="9464" w:type="dxa"/>
        <w:tblLook w:val="04A0" w:firstRow="1" w:lastRow="0" w:firstColumn="1" w:lastColumn="0" w:noHBand="0" w:noVBand="1"/>
      </w:tblPr>
      <w:tblGrid>
        <w:gridCol w:w="4786"/>
        <w:gridCol w:w="4678"/>
      </w:tblGrid>
      <w:tr w:rsidR="00A31474" w:rsidRPr="00196C08" w14:paraId="379EA64E" w14:textId="77777777" w:rsidTr="00233BEB">
        <w:trPr>
          <w:trHeight w:val="389"/>
        </w:trPr>
        <w:tc>
          <w:tcPr>
            <w:tcW w:w="9464" w:type="dxa"/>
            <w:gridSpan w:val="2"/>
            <w:shd w:val="clear" w:color="auto" w:fill="F2F2F2" w:themeFill="background1" w:themeFillShade="F2"/>
            <w:vAlign w:val="center"/>
          </w:tcPr>
          <w:p w14:paraId="0C767622" w14:textId="77777777" w:rsidR="00A31474" w:rsidRPr="00196C08" w:rsidRDefault="00A31474" w:rsidP="00233BEB">
            <w:pPr>
              <w:spacing w:line="276" w:lineRule="auto"/>
              <w:rPr>
                <w:rFonts w:cstheme="minorHAnsi"/>
                <w:b/>
                <w:u w:val="single"/>
              </w:rPr>
            </w:pPr>
            <w:r w:rsidRPr="00196C08">
              <w:rPr>
                <w:rFonts w:cstheme="minorHAnsi"/>
                <w:i/>
              </w:rPr>
              <w:t xml:space="preserve">D     </w:t>
            </w:r>
            <w:r w:rsidRPr="00196C08">
              <w:rPr>
                <w:rFonts w:cstheme="minorHAnsi"/>
                <w:i/>
                <w:u w:val="single"/>
              </w:rPr>
              <w:t>Onderscheidend vermogen</w:t>
            </w:r>
          </w:p>
        </w:tc>
      </w:tr>
      <w:tr w:rsidR="00A31474" w:rsidRPr="00BA7171" w14:paraId="2FAD7336" w14:textId="77777777" w:rsidTr="00233BEB">
        <w:trPr>
          <w:trHeight w:val="1200"/>
        </w:trPr>
        <w:tc>
          <w:tcPr>
            <w:tcW w:w="4786" w:type="dxa"/>
            <w:vAlign w:val="center"/>
          </w:tcPr>
          <w:p w14:paraId="5C5EE1C4" w14:textId="77777777" w:rsidR="00A31474" w:rsidRPr="00196C08" w:rsidRDefault="00A31474" w:rsidP="00233BEB">
            <w:pPr>
              <w:spacing w:line="276" w:lineRule="auto"/>
              <w:rPr>
                <w:rFonts w:cstheme="minorHAnsi"/>
              </w:rPr>
            </w:pPr>
            <w:r w:rsidRPr="00196C08">
              <w:rPr>
                <w:rFonts w:cstheme="minorHAnsi"/>
              </w:rPr>
              <w:t>Op welk vlak onderscheidt u zich van andere marktpartijen? Denk hierbij aan: certificeringen, reikwijdte dienstverlening/service/ondersteuning, etc.</w:t>
            </w:r>
          </w:p>
        </w:tc>
        <w:tc>
          <w:tcPr>
            <w:tcW w:w="4678" w:type="dxa"/>
          </w:tcPr>
          <w:p w14:paraId="3F07F777" w14:textId="0F17B5AF" w:rsidR="00F54A8D" w:rsidRPr="00583689" w:rsidRDefault="00CA641D" w:rsidP="00233BEB">
            <w:pPr>
              <w:spacing w:line="276" w:lineRule="auto"/>
              <w:rPr>
                <w:rFonts w:cstheme="minorHAnsi"/>
                <w:color w:val="70AD47" w:themeColor="accent6"/>
              </w:rPr>
            </w:pPr>
            <w:r>
              <w:rPr>
                <w:rFonts w:cstheme="minorHAnsi"/>
              </w:rPr>
              <w:t>Partijen onderscheiden zich onder andere op het gebied van a</w:t>
            </w:r>
            <w:r w:rsidR="00F54A8D" w:rsidRPr="002D364E">
              <w:rPr>
                <w:rFonts w:cstheme="minorHAnsi"/>
              </w:rPr>
              <w:t>anvullende dienstverlening, snelle integratie in de omgeving van Delft, gebruikerservaring</w:t>
            </w:r>
            <w:r w:rsidR="00FC2CED" w:rsidRPr="002D364E">
              <w:rPr>
                <w:rFonts w:cstheme="minorHAnsi"/>
              </w:rPr>
              <w:t>, BI</w:t>
            </w:r>
            <w:r>
              <w:rPr>
                <w:rFonts w:cstheme="minorHAnsi"/>
              </w:rPr>
              <w:t>-</w:t>
            </w:r>
            <w:r w:rsidR="00FC2CED" w:rsidRPr="002D364E">
              <w:rPr>
                <w:rFonts w:cstheme="minorHAnsi"/>
              </w:rPr>
              <w:t>koppeling</w:t>
            </w:r>
            <w:r w:rsidR="00CF38BD" w:rsidRPr="002D364E">
              <w:rPr>
                <w:rFonts w:cstheme="minorHAnsi"/>
              </w:rPr>
              <w:t xml:space="preserve"> en invloed op de doorontwikkeling</w:t>
            </w:r>
            <w:r w:rsidR="002D364E" w:rsidRPr="002D364E">
              <w:rPr>
                <w:rFonts w:cstheme="minorHAnsi"/>
              </w:rPr>
              <w:t>.</w:t>
            </w:r>
          </w:p>
        </w:tc>
      </w:tr>
    </w:tbl>
    <w:p w14:paraId="2C29B66F" w14:textId="77777777" w:rsidR="00A31474" w:rsidRPr="00196C08" w:rsidRDefault="00A31474" w:rsidP="00A31474">
      <w:pPr>
        <w:spacing w:line="276" w:lineRule="auto"/>
        <w:rPr>
          <w:rFonts w:cstheme="minorHAnsi"/>
        </w:rPr>
      </w:pPr>
    </w:p>
    <w:tbl>
      <w:tblPr>
        <w:tblStyle w:val="Tabelraster"/>
        <w:tblW w:w="9464" w:type="dxa"/>
        <w:tblLook w:val="04A0" w:firstRow="1" w:lastRow="0" w:firstColumn="1" w:lastColumn="0" w:noHBand="0" w:noVBand="1"/>
      </w:tblPr>
      <w:tblGrid>
        <w:gridCol w:w="4786"/>
        <w:gridCol w:w="4678"/>
      </w:tblGrid>
      <w:tr w:rsidR="00A31474" w:rsidRPr="00196C08" w14:paraId="16A296B1" w14:textId="77777777" w:rsidTr="00233BEB">
        <w:trPr>
          <w:trHeight w:val="389"/>
        </w:trPr>
        <w:tc>
          <w:tcPr>
            <w:tcW w:w="9464" w:type="dxa"/>
            <w:gridSpan w:val="2"/>
            <w:shd w:val="clear" w:color="auto" w:fill="F2F2F2" w:themeFill="background1" w:themeFillShade="F2"/>
            <w:vAlign w:val="center"/>
          </w:tcPr>
          <w:p w14:paraId="574895AB" w14:textId="77777777" w:rsidR="00A31474" w:rsidRPr="00196C08" w:rsidRDefault="00A31474" w:rsidP="00233BEB">
            <w:pPr>
              <w:spacing w:line="276" w:lineRule="auto"/>
              <w:rPr>
                <w:rFonts w:cstheme="minorHAnsi"/>
                <w:b/>
                <w:u w:val="single"/>
              </w:rPr>
            </w:pPr>
            <w:r w:rsidRPr="00196C08">
              <w:rPr>
                <w:rFonts w:cstheme="minorHAnsi"/>
                <w:i/>
              </w:rPr>
              <w:t xml:space="preserve">F     </w:t>
            </w:r>
            <w:r w:rsidRPr="00196C08">
              <w:rPr>
                <w:rFonts w:cstheme="minorHAnsi"/>
                <w:i/>
                <w:u w:val="single"/>
              </w:rPr>
              <w:t>Overige</w:t>
            </w:r>
          </w:p>
        </w:tc>
      </w:tr>
      <w:tr w:rsidR="00A31474" w:rsidRPr="00BA7171" w14:paraId="552E96D9" w14:textId="77777777" w:rsidTr="00233BEB">
        <w:trPr>
          <w:trHeight w:val="932"/>
        </w:trPr>
        <w:tc>
          <w:tcPr>
            <w:tcW w:w="4786" w:type="dxa"/>
            <w:vAlign w:val="center"/>
          </w:tcPr>
          <w:p w14:paraId="767BC868" w14:textId="77777777" w:rsidR="00A31474" w:rsidRPr="00196C08" w:rsidRDefault="00A31474" w:rsidP="00233BEB">
            <w:pPr>
              <w:spacing w:line="276" w:lineRule="auto"/>
              <w:rPr>
                <w:rFonts w:eastAsia="Cambria,Tahoma" w:cstheme="minorHAnsi"/>
              </w:rPr>
            </w:pPr>
            <w:r w:rsidRPr="00196C08">
              <w:rPr>
                <w:rFonts w:cstheme="minorHAnsi"/>
              </w:rPr>
              <w:t xml:space="preserve">Welke risico’s ziet u bij de aanbesteding en daarna </w:t>
            </w:r>
            <w:r>
              <w:rPr>
                <w:rFonts w:cstheme="minorHAnsi"/>
              </w:rPr>
              <w:t xml:space="preserve">bij </w:t>
            </w:r>
            <w:r w:rsidRPr="00196C08">
              <w:rPr>
                <w:rFonts w:cstheme="minorHAnsi"/>
              </w:rPr>
              <w:t>de inrichting en implementatie van een subsidiesysteem?</w:t>
            </w:r>
          </w:p>
        </w:tc>
        <w:tc>
          <w:tcPr>
            <w:tcW w:w="4678" w:type="dxa"/>
          </w:tcPr>
          <w:p w14:paraId="4ED98320" w14:textId="77777777" w:rsidR="00A31474" w:rsidRPr="002D364E" w:rsidRDefault="009D5012" w:rsidP="00233BEB">
            <w:pPr>
              <w:spacing w:line="276" w:lineRule="auto"/>
              <w:rPr>
                <w:rFonts w:cstheme="minorHAnsi"/>
              </w:rPr>
            </w:pPr>
            <w:r>
              <w:rPr>
                <w:rFonts w:cstheme="minorHAnsi"/>
              </w:rPr>
              <w:t>Het is van belang om de organisatie mee te nemen in het implementatieproces, door ze te trainen en kennis te delen over het syste</w:t>
            </w:r>
            <w:r w:rsidRPr="002D364E">
              <w:rPr>
                <w:rFonts w:cstheme="minorHAnsi"/>
              </w:rPr>
              <w:t xml:space="preserve">em. </w:t>
            </w:r>
          </w:p>
          <w:p w14:paraId="1E9C3631" w14:textId="77777777" w:rsidR="002D364E" w:rsidRDefault="002D364E" w:rsidP="00233BEB">
            <w:pPr>
              <w:spacing w:line="276" w:lineRule="auto"/>
              <w:rPr>
                <w:rFonts w:cstheme="minorHAnsi"/>
              </w:rPr>
            </w:pPr>
          </w:p>
          <w:p w14:paraId="05C44242" w14:textId="23FE01A4" w:rsidR="00E32572" w:rsidRPr="00196C08" w:rsidRDefault="00FD52AE" w:rsidP="00233BEB">
            <w:pPr>
              <w:spacing w:line="276" w:lineRule="auto"/>
              <w:rPr>
                <w:rFonts w:cstheme="minorHAnsi"/>
              </w:rPr>
            </w:pPr>
            <w:r w:rsidRPr="002D364E">
              <w:rPr>
                <w:rFonts w:cstheme="minorHAnsi"/>
              </w:rPr>
              <w:t>Door vanuit het proces aan te besteden met problemen en verbeterpunten en een oplossing te vragen in de bestaande infrastructuur van de gemeente is de kans groter dat je een werkende oplossing krijgt en mogelijk tegen lagere kosten.</w:t>
            </w:r>
          </w:p>
        </w:tc>
      </w:tr>
      <w:tr w:rsidR="00A31474" w:rsidRPr="00BA7171" w14:paraId="21CB418B" w14:textId="77777777" w:rsidTr="00233BEB">
        <w:trPr>
          <w:trHeight w:val="1683"/>
        </w:trPr>
        <w:tc>
          <w:tcPr>
            <w:tcW w:w="4786" w:type="dxa"/>
            <w:vAlign w:val="center"/>
          </w:tcPr>
          <w:p w14:paraId="775DD77F" w14:textId="77777777" w:rsidR="00A31474" w:rsidRPr="00CA641D" w:rsidRDefault="00A31474" w:rsidP="00233BEB">
            <w:pPr>
              <w:spacing w:line="276" w:lineRule="auto"/>
              <w:rPr>
                <w:rFonts w:eastAsia="Cambria,Tahoma" w:cstheme="minorHAnsi"/>
                <w:strike/>
              </w:rPr>
            </w:pPr>
            <w:r w:rsidRPr="00CA641D">
              <w:rPr>
                <w:rFonts w:cstheme="minorHAnsi"/>
                <w:strike/>
              </w:rPr>
              <w:t>Mochten er nog vragen, opmerkingen of overige informatie zijn die in bovenstaande vragen niet naar voren zijn gekomen, maar wél belangrijk zijn om mee te nemen in deze marktconsulatie, dan kunt u deze in het veld hiernaast kwijt.</w:t>
            </w:r>
          </w:p>
        </w:tc>
        <w:tc>
          <w:tcPr>
            <w:tcW w:w="4678" w:type="dxa"/>
          </w:tcPr>
          <w:p w14:paraId="66212D14" w14:textId="77777777" w:rsidR="00A31474" w:rsidRPr="00196C08" w:rsidRDefault="00A31474" w:rsidP="00233BEB">
            <w:pPr>
              <w:spacing w:line="276" w:lineRule="auto"/>
              <w:rPr>
                <w:rFonts w:cstheme="minorHAnsi"/>
              </w:rPr>
            </w:pPr>
          </w:p>
        </w:tc>
      </w:tr>
    </w:tbl>
    <w:p w14:paraId="73BA25C8" w14:textId="77777777" w:rsidR="00096F69" w:rsidRDefault="00096F69" w:rsidP="00096F69">
      <w:pPr>
        <w:pStyle w:val="Kop2"/>
      </w:pPr>
      <w:r>
        <w:t xml:space="preserve">Conclusie en aanbeveling  </w:t>
      </w:r>
    </w:p>
    <w:p w14:paraId="474857CD" w14:textId="18F86764" w:rsidR="00096F69" w:rsidRDefault="00096F69" w:rsidP="00096F69">
      <w:r>
        <w:t xml:space="preserve">In totaal hebben acht marktpartijen gereageerd. Hiervan zijn er vijf uitgenodigd voor een toelichtingsgesprek. Uit de marktconsultatie blijkt dat er een breed scala aan veelomvattende subsidiesystemen beschikbaar is op de markt. De modules variëren maar voldoen vrijwel allemaal (in meer of mindere mate) aan de belangrijkste behoefte van de gemeente, namelijk </w:t>
      </w:r>
      <w:proofErr w:type="spellStart"/>
      <w:r>
        <w:t>ontzorging</w:t>
      </w:r>
      <w:proofErr w:type="spellEnd"/>
      <w:r>
        <w:t xml:space="preserve"> en automatisering. Veel systemen zijn flexibel in te richten en bieden maatwerkoplossingen. Tijdens de schriftelijke en mondelinge ronde is met name ingegaan op de functionaliteiten van de modules en zijn onder andere de koppelingen met andere systemen en het proces van subsidieaanvraag tot verwerking besproken. Ook is er gesproken over de kostenraming. Uit de reacties en de toelichtingsgesprekken bleek dat de gemeente veel opties heeft, maar dat ook </w:t>
      </w:r>
      <w:r w:rsidR="00CA641D">
        <w:t>helder</w:t>
      </w:r>
      <w:r>
        <w:t xml:space="preserve"> moet worden wat precies de wensen en eisen zijn aan het product. Zodra duidelijk is wat de randvoorwaarden van de module zijn, welke koppelingen er precies gemaakt moeten worden, hoeveel gebruikers dit systeem moet bedienen en wat hun niveau van zelfredzaamheid is, kan er een duidelijke uitvraag opgesteld worden en hebben de partijen de mogelijkheid om een concreet en passend aanbod te doen. </w:t>
      </w:r>
    </w:p>
    <w:p w14:paraId="336FAE1E" w14:textId="77777777" w:rsidR="00E75E96" w:rsidRPr="006014A8" w:rsidRDefault="00E75E96" w:rsidP="00096F69"/>
    <w:p w14:paraId="5C361983" w14:textId="77777777" w:rsidR="00A31474" w:rsidRDefault="00A31474">
      <w:r>
        <w:br w:type="page"/>
      </w:r>
    </w:p>
    <w:p w14:paraId="20EBDD77" w14:textId="0491D144" w:rsidR="008345DF" w:rsidRDefault="00A31474" w:rsidP="00EB7E37">
      <w:pPr>
        <w:pStyle w:val="Kop1"/>
      </w:pPr>
      <w:r>
        <w:t xml:space="preserve">Bijlage 1 </w:t>
      </w:r>
      <w:r w:rsidR="00EB7E37">
        <w:t>Deelnemers</w:t>
      </w:r>
    </w:p>
    <w:tbl>
      <w:tblPr>
        <w:tblStyle w:val="Tabelraster"/>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gridCol w:w="4531"/>
      </w:tblGrid>
      <w:tr w:rsidR="00EB7E37" w14:paraId="001F03A9" w14:textId="77777777" w:rsidTr="00EB7E37">
        <w:tc>
          <w:tcPr>
            <w:tcW w:w="4531" w:type="dxa"/>
            <w:tcBorders>
              <w:top w:val="single" w:sz="4" w:space="0" w:color="auto"/>
            </w:tcBorders>
            <w:shd w:val="clear" w:color="auto" w:fill="B4C6E7" w:themeFill="accent1" w:themeFillTint="66"/>
          </w:tcPr>
          <w:p w14:paraId="521BDE15" w14:textId="4C22B579" w:rsidR="00EB7E37" w:rsidRPr="00EB7E37" w:rsidRDefault="00EB7E37" w:rsidP="00EB7E37">
            <w:pPr>
              <w:spacing w:line="276" w:lineRule="auto"/>
              <w:rPr>
                <w:b/>
                <w:bCs/>
              </w:rPr>
            </w:pPr>
            <w:r w:rsidRPr="00EB7E37">
              <w:rPr>
                <w:b/>
                <w:bCs/>
              </w:rPr>
              <w:t>Naam organisatie</w:t>
            </w:r>
          </w:p>
        </w:tc>
        <w:tc>
          <w:tcPr>
            <w:tcW w:w="4531" w:type="dxa"/>
            <w:tcBorders>
              <w:top w:val="single" w:sz="4" w:space="0" w:color="auto"/>
            </w:tcBorders>
            <w:shd w:val="clear" w:color="auto" w:fill="B4C6E7" w:themeFill="accent1" w:themeFillTint="66"/>
          </w:tcPr>
          <w:p w14:paraId="1223BD3A" w14:textId="658B9846" w:rsidR="00EB7E37" w:rsidRPr="00EB7E37" w:rsidRDefault="00EB7E37" w:rsidP="00EB7E37">
            <w:pPr>
              <w:spacing w:line="276" w:lineRule="auto"/>
              <w:rPr>
                <w:b/>
                <w:bCs/>
              </w:rPr>
            </w:pPr>
            <w:r w:rsidRPr="00EB7E37">
              <w:rPr>
                <w:b/>
                <w:bCs/>
              </w:rPr>
              <w:t>Deelgenomen aan toelichtingsgesprek</w:t>
            </w:r>
          </w:p>
        </w:tc>
      </w:tr>
      <w:tr w:rsidR="00EB7E37" w14:paraId="206892F5" w14:textId="77777777" w:rsidTr="00EB7E37">
        <w:tc>
          <w:tcPr>
            <w:tcW w:w="4531" w:type="dxa"/>
          </w:tcPr>
          <w:p w14:paraId="40DC169A" w14:textId="7312345F" w:rsidR="00EB7E37" w:rsidRDefault="00EB7E37" w:rsidP="00EB7E37">
            <w:pPr>
              <w:spacing w:line="276" w:lineRule="auto"/>
            </w:pPr>
            <w:r>
              <w:t>IVENGI Enterprise BV</w:t>
            </w:r>
          </w:p>
        </w:tc>
        <w:tc>
          <w:tcPr>
            <w:tcW w:w="4531" w:type="dxa"/>
          </w:tcPr>
          <w:p w14:paraId="565BF23B" w14:textId="6942AB42" w:rsidR="00EB7E37" w:rsidRDefault="00EB7E37" w:rsidP="00EB7E37">
            <w:pPr>
              <w:spacing w:line="276" w:lineRule="auto"/>
            </w:pPr>
            <w:r>
              <w:t>Ja</w:t>
            </w:r>
          </w:p>
        </w:tc>
      </w:tr>
      <w:tr w:rsidR="00EB7E37" w14:paraId="06222D77" w14:textId="77777777" w:rsidTr="00EB7E37">
        <w:tc>
          <w:tcPr>
            <w:tcW w:w="4531" w:type="dxa"/>
          </w:tcPr>
          <w:p w14:paraId="66DA8C74" w14:textId="089E36B5" w:rsidR="00EB7E37" w:rsidRDefault="00EB7E37" w:rsidP="00EB7E37">
            <w:pPr>
              <w:spacing w:line="276" w:lineRule="auto"/>
            </w:pPr>
            <w:proofErr w:type="spellStart"/>
            <w:r>
              <w:t>Visma</w:t>
            </w:r>
            <w:proofErr w:type="spellEnd"/>
            <w:r>
              <w:t xml:space="preserve"> </w:t>
            </w:r>
            <w:proofErr w:type="spellStart"/>
            <w:r>
              <w:t>Roxit</w:t>
            </w:r>
            <w:proofErr w:type="spellEnd"/>
          </w:p>
        </w:tc>
        <w:tc>
          <w:tcPr>
            <w:tcW w:w="4531" w:type="dxa"/>
          </w:tcPr>
          <w:p w14:paraId="694B3AF8" w14:textId="4ACE0DA4" w:rsidR="00EB7E37" w:rsidRDefault="00EB7E37" w:rsidP="00EB7E37">
            <w:pPr>
              <w:spacing w:line="276" w:lineRule="auto"/>
            </w:pPr>
            <w:r>
              <w:t>Ja</w:t>
            </w:r>
          </w:p>
        </w:tc>
      </w:tr>
      <w:tr w:rsidR="00EB7E37" w14:paraId="6991C0EF" w14:textId="77777777" w:rsidTr="00EB7E37">
        <w:tc>
          <w:tcPr>
            <w:tcW w:w="4531" w:type="dxa"/>
          </w:tcPr>
          <w:p w14:paraId="6836DAE3" w14:textId="25B12379" w:rsidR="00EB7E37" w:rsidRDefault="00EB7E37" w:rsidP="00EB7E37">
            <w:pPr>
              <w:spacing w:line="276" w:lineRule="auto"/>
            </w:pPr>
            <w:proofErr w:type="spellStart"/>
            <w:r>
              <w:t>Visma</w:t>
            </w:r>
            <w:proofErr w:type="spellEnd"/>
            <w:r>
              <w:t xml:space="preserve"> </w:t>
            </w:r>
            <w:proofErr w:type="spellStart"/>
            <w:r>
              <w:t>Circle</w:t>
            </w:r>
            <w:proofErr w:type="spellEnd"/>
          </w:p>
        </w:tc>
        <w:tc>
          <w:tcPr>
            <w:tcW w:w="4531" w:type="dxa"/>
          </w:tcPr>
          <w:p w14:paraId="1B781A32" w14:textId="156F9B19" w:rsidR="00EB7E37" w:rsidRDefault="00EB7E37" w:rsidP="00EB7E37">
            <w:pPr>
              <w:spacing w:line="276" w:lineRule="auto"/>
            </w:pPr>
            <w:r>
              <w:t>Ja</w:t>
            </w:r>
          </w:p>
        </w:tc>
      </w:tr>
      <w:tr w:rsidR="00EB7E37" w14:paraId="47980D16" w14:textId="77777777" w:rsidTr="00EB7E37">
        <w:tc>
          <w:tcPr>
            <w:tcW w:w="4531" w:type="dxa"/>
          </w:tcPr>
          <w:p w14:paraId="17A389B0" w14:textId="374DB118" w:rsidR="00EB7E37" w:rsidRDefault="00EB7E37" w:rsidP="00EB7E37">
            <w:pPr>
              <w:spacing w:line="276" w:lineRule="auto"/>
            </w:pPr>
            <w:proofErr w:type="spellStart"/>
            <w:r>
              <w:t>Growteq</w:t>
            </w:r>
            <w:proofErr w:type="spellEnd"/>
          </w:p>
        </w:tc>
        <w:tc>
          <w:tcPr>
            <w:tcW w:w="4531" w:type="dxa"/>
          </w:tcPr>
          <w:p w14:paraId="77E5D7E3" w14:textId="3F0928C7" w:rsidR="00EB7E37" w:rsidRDefault="00EB7E37" w:rsidP="00EB7E37">
            <w:pPr>
              <w:spacing w:line="276" w:lineRule="auto"/>
            </w:pPr>
            <w:r>
              <w:t>Ja</w:t>
            </w:r>
          </w:p>
        </w:tc>
      </w:tr>
      <w:tr w:rsidR="00EB7E37" w14:paraId="6F2D298B" w14:textId="77777777" w:rsidTr="00EB7E37">
        <w:tc>
          <w:tcPr>
            <w:tcW w:w="4531" w:type="dxa"/>
          </w:tcPr>
          <w:p w14:paraId="2F3AD4F1" w14:textId="2CDCAEFB" w:rsidR="00EB7E37" w:rsidRDefault="00EB7E37" w:rsidP="00EB7E37">
            <w:pPr>
              <w:spacing w:line="276" w:lineRule="auto"/>
            </w:pPr>
            <w:r>
              <w:t>Vindsubsidies BV</w:t>
            </w:r>
          </w:p>
        </w:tc>
        <w:tc>
          <w:tcPr>
            <w:tcW w:w="4531" w:type="dxa"/>
          </w:tcPr>
          <w:p w14:paraId="7F07F41E" w14:textId="68514855" w:rsidR="00EB7E37" w:rsidRDefault="00EB7E37" w:rsidP="00EB7E37">
            <w:pPr>
              <w:spacing w:line="276" w:lineRule="auto"/>
            </w:pPr>
            <w:r>
              <w:t>Ja</w:t>
            </w:r>
          </w:p>
        </w:tc>
      </w:tr>
      <w:tr w:rsidR="00EB7E37" w14:paraId="75D5764E" w14:textId="77777777" w:rsidTr="00EB7E37">
        <w:tc>
          <w:tcPr>
            <w:tcW w:w="4531" w:type="dxa"/>
          </w:tcPr>
          <w:p w14:paraId="329FA312" w14:textId="7BE4DE3C" w:rsidR="00EB7E37" w:rsidRDefault="00EB7E37" w:rsidP="00EB7E37">
            <w:pPr>
              <w:spacing w:line="276" w:lineRule="auto"/>
            </w:pPr>
            <w:r>
              <w:t>Salesforce Netherlands BV</w:t>
            </w:r>
          </w:p>
        </w:tc>
        <w:tc>
          <w:tcPr>
            <w:tcW w:w="4531" w:type="dxa"/>
          </w:tcPr>
          <w:p w14:paraId="313FC0D5" w14:textId="726BD944" w:rsidR="00EB7E37" w:rsidRDefault="00CA641D" w:rsidP="00EB7E37">
            <w:pPr>
              <w:spacing w:line="276" w:lineRule="auto"/>
            </w:pPr>
            <w:r>
              <w:t>Nee</w:t>
            </w:r>
          </w:p>
        </w:tc>
      </w:tr>
      <w:tr w:rsidR="00EB7E37" w14:paraId="50451D37" w14:textId="77777777" w:rsidTr="00EB7E37">
        <w:tc>
          <w:tcPr>
            <w:tcW w:w="4531" w:type="dxa"/>
            <w:tcBorders>
              <w:bottom w:val="single" w:sz="4" w:space="0" w:color="auto"/>
            </w:tcBorders>
          </w:tcPr>
          <w:p w14:paraId="192880C1" w14:textId="5CD81E2A" w:rsidR="00EB7E37" w:rsidRDefault="00EB7E37" w:rsidP="00EB7E37">
            <w:pPr>
              <w:spacing w:line="276" w:lineRule="auto"/>
            </w:pPr>
            <w:r>
              <w:t>Zorg-Lokaal BV</w:t>
            </w:r>
          </w:p>
        </w:tc>
        <w:tc>
          <w:tcPr>
            <w:tcW w:w="4531" w:type="dxa"/>
            <w:tcBorders>
              <w:bottom w:val="single" w:sz="4" w:space="0" w:color="auto"/>
            </w:tcBorders>
          </w:tcPr>
          <w:p w14:paraId="41E02DAD" w14:textId="0D3EB276" w:rsidR="00EB7E37" w:rsidRDefault="00447908" w:rsidP="00EB7E37">
            <w:pPr>
              <w:spacing w:line="276" w:lineRule="auto"/>
            </w:pPr>
            <w:r>
              <w:t>Nee</w:t>
            </w:r>
          </w:p>
        </w:tc>
      </w:tr>
      <w:tr w:rsidR="00EB7E37" w14:paraId="26CEA5BF" w14:textId="77777777" w:rsidTr="00EB7E37">
        <w:tc>
          <w:tcPr>
            <w:tcW w:w="4531" w:type="dxa"/>
            <w:tcBorders>
              <w:top w:val="single" w:sz="4" w:space="0" w:color="auto"/>
              <w:bottom w:val="nil"/>
            </w:tcBorders>
          </w:tcPr>
          <w:p w14:paraId="3F112918" w14:textId="4E8C0469" w:rsidR="00EB7E37" w:rsidRDefault="00EB7E37" w:rsidP="00EB7E37">
            <w:pPr>
              <w:spacing w:line="276" w:lineRule="auto"/>
            </w:pPr>
            <w:proofErr w:type="spellStart"/>
            <w:r>
              <w:t>Aims</w:t>
            </w:r>
            <w:proofErr w:type="spellEnd"/>
            <w:r>
              <w:t xml:space="preserve"> Software Ltd.</w:t>
            </w:r>
          </w:p>
        </w:tc>
        <w:tc>
          <w:tcPr>
            <w:tcW w:w="4531" w:type="dxa"/>
            <w:tcBorders>
              <w:top w:val="single" w:sz="4" w:space="0" w:color="auto"/>
              <w:bottom w:val="nil"/>
            </w:tcBorders>
          </w:tcPr>
          <w:p w14:paraId="1062511E" w14:textId="2D533945" w:rsidR="00EB7E37" w:rsidRDefault="00447908" w:rsidP="00EB7E37">
            <w:pPr>
              <w:spacing w:line="276" w:lineRule="auto"/>
            </w:pPr>
            <w:r>
              <w:t>Nee</w:t>
            </w:r>
          </w:p>
        </w:tc>
      </w:tr>
    </w:tbl>
    <w:p w14:paraId="6915C2F1" w14:textId="77777777" w:rsidR="00EB7E37" w:rsidRPr="00EB7E37" w:rsidRDefault="00EB7E37" w:rsidP="00EB7E37"/>
    <w:sectPr w:rsidR="00EB7E37" w:rsidRPr="00EB7E3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CBF2" w14:textId="77777777" w:rsidR="008345DF" w:rsidRDefault="008345DF" w:rsidP="008345DF">
      <w:pPr>
        <w:spacing w:after="0" w:line="240" w:lineRule="auto"/>
      </w:pPr>
      <w:r>
        <w:separator/>
      </w:r>
    </w:p>
  </w:endnote>
  <w:endnote w:type="continuationSeparator" w:id="0">
    <w:p w14:paraId="74072BAE" w14:textId="77777777" w:rsidR="008345DF" w:rsidRDefault="008345DF" w:rsidP="00834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Cambria,Tahom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97FAF" w14:textId="77777777" w:rsidR="008345DF" w:rsidRDefault="008345DF" w:rsidP="008345DF">
      <w:pPr>
        <w:spacing w:after="0" w:line="240" w:lineRule="auto"/>
      </w:pPr>
      <w:r>
        <w:separator/>
      </w:r>
    </w:p>
  </w:footnote>
  <w:footnote w:type="continuationSeparator" w:id="0">
    <w:p w14:paraId="3E7B5EE6" w14:textId="77777777" w:rsidR="008345DF" w:rsidRDefault="008345DF" w:rsidP="00834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A442D" w14:textId="18BFCB04" w:rsidR="008345DF" w:rsidRPr="00A31474" w:rsidRDefault="008345DF">
    <w:pPr>
      <w:pStyle w:val="Koptekst"/>
      <w:rPr>
        <w:sz w:val="20"/>
        <w:szCs w:val="20"/>
      </w:rPr>
    </w:pPr>
    <w:r w:rsidRPr="00A31474">
      <w:rPr>
        <w:sz w:val="20"/>
        <w:szCs w:val="20"/>
      </w:rPr>
      <w:t>Kenmerk:</w:t>
    </w:r>
    <w:r w:rsidR="00A31474" w:rsidRPr="00A31474">
      <w:rPr>
        <w:sz w:val="20"/>
        <w:szCs w:val="20"/>
      </w:rPr>
      <w:t xml:space="preserve"> 5414573</w:t>
    </w:r>
  </w:p>
  <w:p w14:paraId="7D0D6F08" w14:textId="3B6E1DE7" w:rsidR="008345DF" w:rsidRPr="00A31474" w:rsidRDefault="008345DF">
    <w:pPr>
      <w:pStyle w:val="Koptekst"/>
      <w:rPr>
        <w:sz w:val="20"/>
        <w:szCs w:val="20"/>
      </w:rPr>
    </w:pPr>
    <w:r w:rsidRPr="00A31474">
      <w:rPr>
        <w:sz w:val="20"/>
        <w:szCs w:val="20"/>
      </w:rPr>
      <w:t>Datum:</w:t>
    </w:r>
    <w:r w:rsidR="00A31474" w:rsidRPr="00A31474">
      <w:rPr>
        <w:sz w:val="20"/>
        <w:szCs w:val="20"/>
      </w:rPr>
      <w:t xml:space="preserve"> </w:t>
    </w:r>
    <w:r w:rsidR="00A31474" w:rsidRPr="00DF7847">
      <w:rPr>
        <w:sz w:val="20"/>
        <w:szCs w:val="20"/>
      </w:rPr>
      <w:t>17-04-2023</w:t>
    </w:r>
    <w:r w:rsidRPr="00A31474">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4E2190"/>
    <w:multiLevelType w:val="hybridMultilevel"/>
    <w:tmpl w:val="B22AA088"/>
    <w:lvl w:ilvl="0" w:tplc="913AFD5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556080"/>
    <w:multiLevelType w:val="hybridMultilevel"/>
    <w:tmpl w:val="9564B2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97F23A8"/>
    <w:multiLevelType w:val="multilevel"/>
    <w:tmpl w:val="5F56E5C8"/>
    <w:styleLink w:val="Stijl1"/>
    <w:lvl w:ilvl="0">
      <w:start w:val="1"/>
      <w:numFmt w:val="bullet"/>
      <w:pStyle w:val="Lijstalinea"/>
      <w:lvlText w:val="•"/>
      <w:lvlJc w:val="left"/>
      <w:pPr>
        <w:ind w:left="227" w:hanging="227"/>
      </w:pPr>
      <w:rPr>
        <w:rFonts w:ascii="Gill Sans MT" w:hAnsi="Gill Sans MT" w:hint="default"/>
        <w:color w:val="auto"/>
      </w:rPr>
    </w:lvl>
    <w:lvl w:ilvl="1">
      <w:start w:val="1"/>
      <w:numFmt w:val="bullet"/>
      <w:lvlText w:val="•"/>
      <w:lvlJc w:val="left"/>
      <w:pPr>
        <w:ind w:left="454" w:hanging="227"/>
      </w:pPr>
      <w:rPr>
        <w:rFonts w:ascii="Gill Sans MT" w:hAnsi="Gill Sans MT" w:hint="default"/>
        <w:color w:val="auto"/>
      </w:rPr>
    </w:lvl>
    <w:lvl w:ilvl="2">
      <w:start w:val="1"/>
      <w:numFmt w:val="bullet"/>
      <w:lvlText w:val="•"/>
      <w:lvlJc w:val="left"/>
      <w:pPr>
        <w:ind w:left="681" w:hanging="227"/>
      </w:pPr>
      <w:rPr>
        <w:rFonts w:ascii="Gill Sans MT" w:hAnsi="Gill Sans MT" w:hint="default"/>
        <w:color w:val="auto"/>
      </w:rPr>
    </w:lvl>
    <w:lvl w:ilvl="3">
      <w:start w:val="1"/>
      <w:numFmt w:val="bullet"/>
      <w:lvlText w:val="•"/>
      <w:lvlJc w:val="left"/>
      <w:pPr>
        <w:ind w:left="908" w:hanging="227"/>
      </w:pPr>
      <w:rPr>
        <w:rFonts w:ascii="Gill Sans MT" w:hAnsi="Gill Sans MT" w:hint="default"/>
        <w:color w:val="auto"/>
      </w:rPr>
    </w:lvl>
    <w:lvl w:ilvl="4">
      <w:start w:val="1"/>
      <w:numFmt w:val="bullet"/>
      <w:lvlText w:val="•"/>
      <w:lvlJc w:val="left"/>
      <w:pPr>
        <w:ind w:left="1135" w:hanging="227"/>
      </w:pPr>
      <w:rPr>
        <w:rFonts w:ascii="Gill Sans MT" w:hAnsi="Gill Sans MT" w:hint="default"/>
        <w:color w:val="auto"/>
      </w:rPr>
    </w:lvl>
    <w:lvl w:ilvl="5">
      <w:start w:val="1"/>
      <w:numFmt w:val="bullet"/>
      <w:lvlText w:val="•"/>
      <w:lvlJc w:val="left"/>
      <w:pPr>
        <w:ind w:left="1362" w:hanging="227"/>
      </w:pPr>
      <w:rPr>
        <w:rFonts w:ascii="Gill Sans MT" w:hAnsi="Gill Sans MT" w:hint="default"/>
        <w:color w:val="auto"/>
      </w:rPr>
    </w:lvl>
    <w:lvl w:ilvl="6">
      <w:start w:val="1"/>
      <w:numFmt w:val="bullet"/>
      <w:lvlText w:val="•"/>
      <w:lvlJc w:val="left"/>
      <w:pPr>
        <w:ind w:left="1589" w:hanging="227"/>
      </w:pPr>
      <w:rPr>
        <w:rFonts w:ascii="Gill Sans MT" w:hAnsi="Gill Sans MT" w:hint="default"/>
        <w:color w:val="auto"/>
      </w:rPr>
    </w:lvl>
    <w:lvl w:ilvl="7">
      <w:start w:val="1"/>
      <w:numFmt w:val="bullet"/>
      <w:lvlText w:val="•"/>
      <w:lvlJc w:val="left"/>
      <w:pPr>
        <w:ind w:left="1816" w:hanging="227"/>
      </w:pPr>
      <w:rPr>
        <w:rFonts w:ascii="Gill Sans MT" w:hAnsi="Gill Sans MT" w:hint="default"/>
        <w:color w:val="auto"/>
      </w:rPr>
    </w:lvl>
    <w:lvl w:ilvl="8">
      <w:start w:val="1"/>
      <w:numFmt w:val="bullet"/>
      <w:lvlText w:val="•"/>
      <w:lvlJc w:val="left"/>
      <w:pPr>
        <w:ind w:left="2043" w:hanging="227"/>
      </w:pPr>
      <w:rPr>
        <w:rFonts w:ascii="Gill Sans MT" w:hAnsi="Gill Sans MT" w:hint="default"/>
        <w:color w:val="auto"/>
      </w:rPr>
    </w:lvl>
  </w:abstractNum>
  <w:abstractNum w:abstractNumId="3" w15:restartNumberingAfterBreak="0">
    <w:nsid w:val="61D04647"/>
    <w:multiLevelType w:val="hybridMultilevel"/>
    <w:tmpl w:val="8DA69A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822427512">
    <w:abstractNumId w:val="2"/>
  </w:num>
  <w:num w:numId="2" w16cid:durableId="1625429235">
    <w:abstractNumId w:val="0"/>
  </w:num>
  <w:num w:numId="3" w16cid:durableId="1449623271">
    <w:abstractNumId w:val="1"/>
  </w:num>
  <w:num w:numId="4" w16cid:durableId="1010836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5DF"/>
    <w:rsid w:val="00076AE6"/>
    <w:rsid w:val="00096F69"/>
    <w:rsid w:val="0014648F"/>
    <w:rsid w:val="002D364E"/>
    <w:rsid w:val="00447908"/>
    <w:rsid w:val="00583689"/>
    <w:rsid w:val="005A7874"/>
    <w:rsid w:val="006014A8"/>
    <w:rsid w:val="0060686B"/>
    <w:rsid w:val="008345DF"/>
    <w:rsid w:val="00907F15"/>
    <w:rsid w:val="009360F9"/>
    <w:rsid w:val="009D5012"/>
    <w:rsid w:val="009D5E20"/>
    <w:rsid w:val="00A31474"/>
    <w:rsid w:val="00BC4AD9"/>
    <w:rsid w:val="00CA641D"/>
    <w:rsid w:val="00CF38BD"/>
    <w:rsid w:val="00D03260"/>
    <w:rsid w:val="00DF7847"/>
    <w:rsid w:val="00E32572"/>
    <w:rsid w:val="00E75E96"/>
    <w:rsid w:val="00EB7E37"/>
    <w:rsid w:val="00F34C92"/>
    <w:rsid w:val="00F54A8D"/>
    <w:rsid w:val="00FC2CED"/>
    <w:rsid w:val="00FD52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6FCB6"/>
  <w15:chartTrackingRefBased/>
  <w15:docId w15:val="{90D4B075-04C0-4EEA-B106-6BF334987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345D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8345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345D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345DF"/>
  </w:style>
  <w:style w:type="paragraph" w:styleId="Voettekst">
    <w:name w:val="footer"/>
    <w:basedOn w:val="Standaard"/>
    <w:link w:val="VoettekstChar"/>
    <w:uiPriority w:val="99"/>
    <w:unhideWhenUsed/>
    <w:rsid w:val="008345D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345DF"/>
  </w:style>
  <w:style w:type="character" w:customStyle="1" w:styleId="Kop1Char">
    <w:name w:val="Kop 1 Char"/>
    <w:basedOn w:val="Standaardalinea-lettertype"/>
    <w:link w:val="Kop1"/>
    <w:uiPriority w:val="9"/>
    <w:rsid w:val="008345DF"/>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8345DF"/>
    <w:rPr>
      <w:rFonts w:asciiTheme="majorHAnsi" w:eastAsiaTheme="majorEastAsia" w:hAnsiTheme="majorHAnsi" w:cstheme="majorBidi"/>
      <w:color w:val="2F5496" w:themeColor="accent1" w:themeShade="BF"/>
      <w:sz w:val="26"/>
      <w:szCs w:val="26"/>
    </w:rPr>
  </w:style>
  <w:style w:type="numbering" w:customStyle="1" w:styleId="Stijl1">
    <w:name w:val="Stijl1"/>
    <w:uiPriority w:val="99"/>
    <w:rsid w:val="00D03260"/>
    <w:pPr>
      <w:numPr>
        <w:numId w:val="1"/>
      </w:numPr>
    </w:pPr>
  </w:style>
  <w:style w:type="paragraph" w:styleId="Lijstalinea">
    <w:name w:val="List Paragraph"/>
    <w:basedOn w:val="Standaard"/>
    <w:uiPriority w:val="34"/>
    <w:qFormat/>
    <w:rsid w:val="00D03260"/>
    <w:pPr>
      <w:numPr>
        <w:numId w:val="1"/>
      </w:numPr>
      <w:spacing w:after="0" w:line="281" w:lineRule="auto"/>
      <w:contextualSpacing/>
    </w:pPr>
    <w:rPr>
      <w:sz w:val="19"/>
      <w:lang w:val="en-GB"/>
    </w:rPr>
  </w:style>
  <w:style w:type="table" w:styleId="Tabelraster">
    <w:name w:val="Table Grid"/>
    <w:basedOn w:val="Standaardtabel"/>
    <w:uiPriority w:val="59"/>
    <w:rsid w:val="00A31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447908"/>
    <w:rPr>
      <w:sz w:val="16"/>
      <w:szCs w:val="16"/>
    </w:rPr>
  </w:style>
  <w:style w:type="paragraph" w:styleId="Tekstopmerking">
    <w:name w:val="annotation text"/>
    <w:basedOn w:val="Standaard"/>
    <w:link w:val="TekstopmerkingChar"/>
    <w:uiPriority w:val="99"/>
    <w:semiHidden/>
    <w:unhideWhenUsed/>
    <w:rsid w:val="0044790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47908"/>
    <w:rPr>
      <w:sz w:val="20"/>
      <w:szCs w:val="20"/>
    </w:rPr>
  </w:style>
  <w:style w:type="paragraph" w:styleId="Onderwerpvanopmerking">
    <w:name w:val="annotation subject"/>
    <w:basedOn w:val="Tekstopmerking"/>
    <w:next w:val="Tekstopmerking"/>
    <w:link w:val="OnderwerpvanopmerkingChar"/>
    <w:uiPriority w:val="99"/>
    <w:semiHidden/>
    <w:unhideWhenUsed/>
    <w:rsid w:val="00447908"/>
    <w:rPr>
      <w:b/>
      <w:bCs/>
    </w:rPr>
  </w:style>
  <w:style w:type="character" w:customStyle="1" w:styleId="OnderwerpvanopmerkingChar">
    <w:name w:val="Onderwerp van opmerking Char"/>
    <w:basedOn w:val="TekstopmerkingChar"/>
    <w:link w:val="Onderwerpvanopmerking"/>
    <w:uiPriority w:val="99"/>
    <w:semiHidden/>
    <w:rsid w:val="0044790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EA9122A2D62649B2D0CAE26E007115" ma:contentTypeVersion="9" ma:contentTypeDescription="Een nieuw document maken." ma:contentTypeScope="" ma:versionID="7aa2fdfddb86b1a6f55c29051867c0ef">
  <xsd:schema xmlns:xsd="http://www.w3.org/2001/XMLSchema" xmlns:xs="http://www.w3.org/2001/XMLSchema" xmlns:p="http://schemas.microsoft.com/office/2006/metadata/properties" xmlns:ns2="bd2af487-c1fe-4ff0-b96d-36812517e077" xmlns:ns3="33b55af2-cf78-44f6-ba0d-1c151ca3988e" targetNamespace="http://schemas.microsoft.com/office/2006/metadata/properties" ma:root="true" ma:fieldsID="aba8170ac8ab9887a98c0c7837fd496b" ns2:_="" ns3:_="">
    <xsd:import namespace="bd2af487-c1fe-4ff0-b96d-36812517e077"/>
    <xsd:import namespace="33b55af2-cf78-44f6-ba0d-1c151ca3988e"/>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af487-c1fe-4ff0-b96d-36812517e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a9af3217-ea80-4b95-a773-10da8bc7f67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55af2-cf78-44f6-ba0d-1c151ca3988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b850935-5259-468f-98fc-bc18aec15db9}" ma:internalName="TaxCatchAll" ma:showField="CatchAllData" ma:web="33b55af2-cf78-44f6-ba0d-1c151ca398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2af487-c1fe-4ff0-b96d-36812517e077">
      <Terms xmlns="http://schemas.microsoft.com/office/infopath/2007/PartnerControls"/>
    </lcf76f155ced4ddcb4097134ff3c332f>
    <TaxCatchAll xmlns="33b55af2-cf78-44f6-ba0d-1c151ca3988e" xsi:nil="true"/>
  </documentManagement>
</p:properties>
</file>

<file path=customXml/itemProps1.xml><?xml version="1.0" encoding="utf-8"?>
<ds:datastoreItem xmlns:ds="http://schemas.openxmlformats.org/officeDocument/2006/customXml" ds:itemID="{F3F9FD17-E7C3-410E-A6F2-79AAB03BE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af487-c1fe-4ff0-b96d-36812517e077"/>
    <ds:schemaRef ds:uri="33b55af2-cf78-44f6-ba0d-1c151ca398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90316-A1B6-4EF6-99A6-51EEF3CE4BD4}">
  <ds:schemaRefs>
    <ds:schemaRef ds:uri="http://schemas.microsoft.com/sharepoint/v3/contenttype/forms"/>
  </ds:schemaRefs>
</ds:datastoreItem>
</file>

<file path=customXml/itemProps3.xml><?xml version="1.0" encoding="utf-8"?>
<ds:datastoreItem xmlns:ds="http://schemas.openxmlformats.org/officeDocument/2006/customXml" ds:itemID="{BEAC4FAF-F33D-4D3F-B918-06C4214A5B48}">
  <ds:schemaRefs>
    <ds:schemaRef ds:uri="http://schemas.microsoft.com/office/2006/metadata/properties"/>
    <ds:schemaRef ds:uri="http://schemas.microsoft.com/office/infopath/2007/PartnerControls"/>
    <ds:schemaRef ds:uri="bd2af487-c1fe-4ff0-b96d-36812517e077"/>
    <ds:schemaRef ds:uri="33b55af2-cf78-44f6-ba0d-1c151ca3988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1327</Words>
  <Characters>7302</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lpstr>
    </vt:vector>
  </TitlesOfParts>
  <Company>Gemeente Delft</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Monique Melchior - van der Wee</dc:creator>
  <cp:keywords/>
  <dc:description/>
  <cp:lastModifiedBy>Marieke Reijm</cp:lastModifiedBy>
  <cp:revision>3</cp:revision>
  <dcterms:created xsi:type="dcterms:W3CDTF">2023-04-17T07:44:00Z</dcterms:created>
  <dcterms:modified xsi:type="dcterms:W3CDTF">2023-04-17T07:44:00Z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0x0101005EEA9122A2D62649B2D0CAE26E007115</vt:lpwstr>
  </property>
</Properties>
</file>